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0F" w:rsidRDefault="0023120F" w:rsidP="0023120F">
      <w:pPr>
        <w:spacing w:after="0" w:line="240" w:lineRule="auto"/>
        <w:jc w:val="center"/>
        <w:rPr>
          <w:rFonts w:ascii="Verdana" w:hAnsi="Verdana"/>
          <w:b/>
        </w:rPr>
      </w:pPr>
      <w:r>
        <w:rPr>
          <w:rFonts w:ascii="Verdana" w:hAnsi="Verdana"/>
          <w:b/>
        </w:rPr>
        <w:t>AIHA-NCS Developing World Outreach Initiative</w:t>
      </w:r>
    </w:p>
    <w:p w:rsidR="000E1376" w:rsidRPr="000E1376" w:rsidRDefault="000E1376" w:rsidP="000E1376">
      <w:pPr>
        <w:spacing w:after="0" w:line="240" w:lineRule="auto"/>
        <w:jc w:val="center"/>
        <w:rPr>
          <w:rFonts w:ascii="Verdana" w:hAnsi="Verdana"/>
          <w:b/>
        </w:rPr>
      </w:pPr>
    </w:p>
    <w:p w:rsidR="0023120F" w:rsidRDefault="0023120F" w:rsidP="0023120F">
      <w:pPr>
        <w:spacing w:after="0" w:line="240" w:lineRule="auto"/>
        <w:jc w:val="center"/>
        <w:rPr>
          <w:rFonts w:ascii="Verdana" w:hAnsi="Verdana"/>
          <w:b/>
          <w:sz w:val="20"/>
          <w:szCs w:val="20"/>
        </w:rPr>
      </w:pPr>
      <w:r>
        <w:rPr>
          <w:rFonts w:ascii="Verdana" w:hAnsi="Verdana"/>
          <w:b/>
          <w:sz w:val="20"/>
          <w:szCs w:val="20"/>
        </w:rPr>
        <w:t xml:space="preserve">Date: </w:t>
      </w:r>
      <w:r w:rsidR="006116ED">
        <w:rPr>
          <w:rFonts w:ascii="Verdana" w:hAnsi="Verdana"/>
          <w:b/>
          <w:sz w:val="20"/>
          <w:szCs w:val="20"/>
        </w:rPr>
        <w:t>August</w:t>
      </w:r>
      <w:r w:rsidR="002E3C06">
        <w:rPr>
          <w:rFonts w:ascii="Verdana" w:hAnsi="Verdana"/>
          <w:b/>
          <w:sz w:val="20"/>
          <w:szCs w:val="20"/>
        </w:rPr>
        <w:t xml:space="preserve"> 22nd</w:t>
      </w:r>
      <w:r w:rsidR="009C63BB">
        <w:rPr>
          <w:rFonts w:ascii="Verdana" w:hAnsi="Verdana"/>
          <w:b/>
          <w:sz w:val="20"/>
          <w:szCs w:val="20"/>
        </w:rPr>
        <w:t>,</w:t>
      </w:r>
      <w:r>
        <w:rPr>
          <w:rFonts w:ascii="Verdana" w:hAnsi="Verdana"/>
          <w:b/>
          <w:sz w:val="20"/>
          <w:szCs w:val="20"/>
        </w:rPr>
        <w:t xml:space="preserve"> 201</w:t>
      </w:r>
      <w:r w:rsidR="006F4D7C">
        <w:rPr>
          <w:rFonts w:ascii="Verdana" w:hAnsi="Verdana"/>
          <w:b/>
          <w:sz w:val="20"/>
          <w:szCs w:val="20"/>
        </w:rPr>
        <w:t>3</w:t>
      </w:r>
      <w:r>
        <w:rPr>
          <w:rFonts w:ascii="Verdana" w:hAnsi="Verdana"/>
          <w:b/>
          <w:sz w:val="20"/>
          <w:szCs w:val="20"/>
        </w:rPr>
        <w:t xml:space="preserve"> (Thursday)</w:t>
      </w:r>
    </w:p>
    <w:p w:rsidR="0023120F" w:rsidRDefault="006D5D80" w:rsidP="0023120F">
      <w:pPr>
        <w:spacing w:after="0" w:line="240" w:lineRule="auto"/>
        <w:jc w:val="center"/>
        <w:rPr>
          <w:rFonts w:ascii="Verdana" w:hAnsi="Verdana"/>
          <w:b/>
          <w:sz w:val="20"/>
          <w:szCs w:val="20"/>
        </w:rPr>
      </w:pPr>
      <w:r>
        <w:rPr>
          <w:rFonts w:ascii="Verdana" w:hAnsi="Verdana"/>
          <w:b/>
          <w:sz w:val="20"/>
          <w:szCs w:val="20"/>
        </w:rPr>
        <w:t xml:space="preserve">Time: </w:t>
      </w:r>
      <w:r w:rsidR="00766F24">
        <w:rPr>
          <w:rFonts w:ascii="Verdana" w:hAnsi="Verdana"/>
          <w:b/>
          <w:sz w:val="20"/>
          <w:szCs w:val="20"/>
        </w:rPr>
        <w:t>4</w:t>
      </w:r>
      <w:r>
        <w:rPr>
          <w:rFonts w:ascii="Verdana" w:hAnsi="Verdana"/>
          <w:b/>
          <w:sz w:val="20"/>
          <w:szCs w:val="20"/>
        </w:rPr>
        <w:t>:</w:t>
      </w:r>
      <w:r w:rsidR="002E3C06">
        <w:rPr>
          <w:rFonts w:ascii="Verdana" w:hAnsi="Verdana"/>
          <w:b/>
          <w:sz w:val="20"/>
          <w:szCs w:val="20"/>
        </w:rPr>
        <w:t>3</w:t>
      </w:r>
      <w:r>
        <w:rPr>
          <w:rFonts w:ascii="Verdana" w:hAnsi="Verdana"/>
          <w:b/>
          <w:sz w:val="20"/>
          <w:szCs w:val="20"/>
        </w:rPr>
        <w:t xml:space="preserve">0 pm – </w:t>
      </w:r>
      <w:r w:rsidR="00766F24">
        <w:rPr>
          <w:rFonts w:ascii="Verdana" w:hAnsi="Verdana"/>
          <w:b/>
          <w:sz w:val="20"/>
          <w:szCs w:val="20"/>
        </w:rPr>
        <w:t>5</w:t>
      </w:r>
      <w:r>
        <w:rPr>
          <w:rFonts w:ascii="Verdana" w:hAnsi="Verdana"/>
          <w:b/>
          <w:sz w:val="20"/>
          <w:szCs w:val="20"/>
        </w:rPr>
        <w:t>:</w:t>
      </w:r>
      <w:r w:rsidR="002E3C06">
        <w:rPr>
          <w:rFonts w:ascii="Verdana" w:hAnsi="Verdana"/>
          <w:b/>
          <w:sz w:val="20"/>
          <w:szCs w:val="20"/>
        </w:rPr>
        <w:t>3</w:t>
      </w:r>
      <w:r>
        <w:rPr>
          <w:rFonts w:ascii="Verdana" w:hAnsi="Verdana"/>
          <w:b/>
          <w:sz w:val="20"/>
          <w:szCs w:val="20"/>
        </w:rPr>
        <w:t>0 pm, teleconference call</w:t>
      </w:r>
    </w:p>
    <w:p w:rsidR="0023120F" w:rsidRDefault="0023120F" w:rsidP="0023120F">
      <w:pPr>
        <w:autoSpaceDE w:val="0"/>
        <w:autoSpaceDN w:val="0"/>
        <w:adjustRightInd w:val="0"/>
        <w:spacing w:after="0" w:line="240" w:lineRule="auto"/>
        <w:rPr>
          <w:rFonts w:ascii="Verdana" w:hAnsi="Verdana" w:cs="Courier"/>
          <w:color w:val="000000"/>
          <w:sz w:val="24"/>
          <w:szCs w:val="24"/>
        </w:rPr>
      </w:pPr>
    </w:p>
    <w:p w:rsidR="00BF5BD4" w:rsidRPr="00490F87" w:rsidRDefault="005E0714" w:rsidP="00BF5BD4">
      <w:pPr>
        <w:jc w:val="center"/>
        <w:rPr>
          <w:rFonts w:ascii="Verdana" w:hAnsi="Verdana"/>
          <w:b/>
          <w:u w:val="single"/>
        </w:rPr>
      </w:pPr>
      <w:r w:rsidRPr="000E1376">
        <w:rPr>
          <w:rFonts w:ascii="Verdana" w:hAnsi="Verdana"/>
          <w:b/>
        </w:rPr>
        <w:t xml:space="preserve">Meeting </w:t>
      </w:r>
      <w:r>
        <w:rPr>
          <w:rFonts w:ascii="Verdana" w:hAnsi="Verdana"/>
          <w:b/>
        </w:rPr>
        <w:t>Minutes</w:t>
      </w:r>
    </w:p>
    <w:p w:rsidR="007B7ACF" w:rsidRDefault="007B7ACF" w:rsidP="00BF5BD4">
      <w:pPr>
        <w:numPr>
          <w:ilvl w:val="0"/>
          <w:numId w:val="7"/>
        </w:numPr>
        <w:spacing w:after="0" w:line="240" w:lineRule="auto"/>
        <w:rPr>
          <w:rFonts w:ascii="Arial" w:hAnsi="Arial" w:cs="Arial"/>
        </w:rPr>
      </w:pPr>
      <w:r>
        <w:rPr>
          <w:rFonts w:ascii="Arial" w:hAnsi="Arial" w:cs="Arial"/>
        </w:rPr>
        <w:t>Attendees: Mike Horowitz, Garrett Brown, Perry Gottesfeld, David Zalk, Dan Grinnell, Richard Hirsh</w:t>
      </w:r>
    </w:p>
    <w:p w:rsidR="00BF5BD4" w:rsidRPr="007B7ACF" w:rsidRDefault="00BF5BD4" w:rsidP="00BF5BD4">
      <w:pPr>
        <w:numPr>
          <w:ilvl w:val="0"/>
          <w:numId w:val="7"/>
        </w:numPr>
        <w:spacing w:before="120" w:after="0" w:line="240" w:lineRule="auto"/>
        <w:rPr>
          <w:rFonts w:ascii="Arial" w:hAnsi="Arial" w:cs="Arial"/>
        </w:rPr>
      </w:pPr>
      <w:r w:rsidRPr="007B7ACF">
        <w:rPr>
          <w:rFonts w:ascii="Arial" w:hAnsi="Arial" w:cs="Arial"/>
        </w:rPr>
        <w:t xml:space="preserve">Richard </w:t>
      </w:r>
      <w:r w:rsidR="007B7ACF" w:rsidRPr="007B7ACF">
        <w:rPr>
          <w:rFonts w:ascii="Arial" w:hAnsi="Arial" w:cs="Arial"/>
        </w:rPr>
        <w:t xml:space="preserve">welcomed the DWOI members to the meeting and the </w:t>
      </w:r>
      <w:r w:rsidR="007B7ACF">
        <w:rPr>
          <w:rFonts w:ascii="Arial" w:hAnsi="Arial" w:cs="Arial"/>
        </w:rPr>
        <w:t>J</w:t>
      </w:r>
      <w:r w:rsidR="006116ED" w:rsidRPr="007B7ACF">
        <w:rPr>
          <w:rFonts w:ascii="Arial" w:hAnsi="Arial" w:cs="Arial"/>
        </w:rPr>
        <w:t>une</w:t>
      </w:r>
      <w:r w:rsidR="00994CBB" w:rsidRPr="007B7ACF">
        <w:rPr>
          <w:rFonts w:ascii="Arial" w:hAnsi="Arial" w:cs="Arial"/>
        </w:rPr>
        <w:t xml:space="preserve"> </w:t>
      </w:r>
      <w:r w:rsidRPr="007B7ACF">
        <w:rPr>
          <w:rFonts w:ascii="Arial" w:hAnsi="Arial" w:cs="Arial"/>
        </w:rPr>
        <w:t>meeting minutes</w:t>
      </w:r>
      <w:r w:rsidR="005E0714" w:rsidRPr="007B7ACF">
        <w:rPr>
          <w:rFonts w:ascii="Arial" w:hAnsi="Arial" w:cs="Arial"/>
        </w:rPr>
        <w:t xml:space="preserve"> were approved.</w:t>
      </w:r>
    </w:p>
    <w:p w:rsidR="00D76D2B" w:rsidRPr="00BF5423" w:rsidRDefault="00D76D2B" w:rsidP="00D76D2B">
      <w:pPr>
        <w:spacing w:after="0" w:line="240" w:lineRule="auto"/>
        <w:rPr>
          <w:rFonts w:ascii="Arial" w:hAnsi="Arial" w:cs="Arial"/>
        </w:rPr>
      </w:pPr>
    </w:p>
    <w:p w:rsidR="00D76D2B" w:rsidRDefault="00D76D2B" w:rsidP="00BF5BD4">
      <w:pPr>
        <w:pStyle w:val="ListParagraph"/>
        <w:numPr>
          <w:ilvl w:val="0"/>
          <w:numId w:val="7"/>
        </w:numPr>
        <w:spacing w:after="0" w:line="240" w:lineRule="auto"/>
        <w:rPr>
          <w:rFonts w:ascii="Arial" w:hAnsi="Arial" w:cs="Arial"/>
        </w:rPr>
      </w:pPr>
      <w:r w:rsidRPr="00BF5423">
        <w:rPr>
          <w:rFonts w:ascii="Arial" w:hAnsi="Arial" w:cs="Arial"/>
        </w:rPr>
        <w:t>Committee Reports</w:t>
      </w:r>
    </w:p>
    <w:p w:rsidR="00736385" w:rsidRPr="00BF5423" w:rsidRDefault="00736385" w:rsidP="00736385">
      <w:pPr>
        <w:pStyle w:val="ListParagraph"/>
        <w:numPr>
          <w:ilvl w:val="1"/>
          <w:numId w:val="7"/>
        </w:numPr>
        <w:spacing w:after="0" w:line="240" w:lineRule="auto"/>
        <w:rPr>
          <w:rFonts w:ascii="Arial" w:hAnsi="Arial" w:cs="Arial"/>
        </w:rPr>
      </w:pPr>
      <w:r w:rsidRPr="00BF5423">
        <w:rPr>
          <w:rFonts w:ascii="Arial" w:hAnsi="Arial" w:cs="Arial"/>
        </w:rPr>
        <w:t>Li</w:t>
      </w:r>
      <w:bookmarkStart w:id="0" w:name="_GoBack"/>
      <w:bookmarkEnd w:id="0"/>
      <w:r w:rsidRPr="00BF5423">
        <w:rPr>
          <w:rFonts w:ascii="Arial" w:hAnsi="Arial" w:cs="Arial"/>
        </w:rPr>
        <w:t xml:space="preserve">aison Committee update </w:t>
      </w:r>
    </w:p>
    <w:p w:rsidR="007B7ACF" w:rsidRPr="007B7ACF" w:rsidRDefault="00736385" w:rsidP="00736385">
      <w:pPr>
        <w:pStyle w:val="ListParagraph"/>
        <w:numPr>
          <w:ilvl w:val="2"/>
          <w:numId w:val="7"/>
        </w:numPr>
        <w:spacing w:after="0" w:line="240" w:lineRule="auto"/>
        <w:rPr>
          <w:rFonts w:ascii="Arial" w:hAnsi="Arial" w:cs="Arial"/>
        </w:rPr>
      </w:pPr>
      <w:r w:rsidRPr="00BF5423">
        <w:rPr>
          <w:rFonts w:ascii="Arial" w:hAnsi="Arial" w:cs="Arial"/>
          <w:color w:val="000000"/>
        </w:rPr>
        <w:t xml:space="preserve">RFP Project </w:t>
      </w:r>
      <w:r>
        <w:rPr>
          <w:rFonts w:ascii="Arial" w:hAnsi="Arial" w:cs="Arial"/>
          <w:color w:val="000000"/>
        </w:rPr>
        <w:t>Update</w:t>
      </w:r>
      <w:r w:rsidR="007B7ACF">
        <w:rPr>
          <w:rFonts w:ascii="Arial" w:hAnsi="Arial" w:cs="Arial"/>
          <w:color w:val="000000"/>
        </w:rPr>
        <w:t>s</w:t>
      </w:r>
      <w:r>
        <w:rPr>
          <w:rFonts w:ascii="Arial" w:hAnsi="Arial" w:cs="Arial"/>
          <w:color w:val="000000"/>
        </w:rPr>
        <w:t xml:space="preserve"> –</w:t>
      </w:r>
    </w:p>
    <w:p w:rsidR="007B7ACF" w:rsidRPr="00A15830" w:rsidRDefault="006116ED" w:rsidP="00287FB2">
      <w:pPr>
        <w:pStyle w:val="ListParagraph"/>
        <w:numPr>
          <w:ilvl w:val="3"/>
          <w:numId w:val="10"/>
        </w:numPr>
        <w:spacing w:before="240" w:after="0" w:line="240" w:lineRule="auto"/>
        <w:rPr>
          <w:rFonts w:ascii="Arial" w:hAnsi="Arial" w:cs="Arial"/>
        </w:rPr>
      </w:pPr>
      <w:r>
        <w:rPr>
          <w:rFonts w:ascii="Arial" w:hAnsi="Arial" w:cs="Arial"/>
          <w:color w:val="000000"/>
        </w:rPr>
        <w:t>Perry</w:t>
      </w:r>
      <w:r w:rsidR="007B7ACF">
        <w:rPr>
          <w:rFonts w:ascii="Arial" w:hAnsi="Arial" w:cs="Arial"/>
          <w:color w:val="000000"/>
        </w:rPr>
        <w:t xml:space="preserve"> reported that the Kenya lead battery project is looking for a new manufacturing site to conduct the project as the previously selected one refused admission by the project team. The team will refocus efforts on conducting lead exposure monitoring in some informal industrial sectors involving lead battery manufacturing. </w:t>
      </w:r>
      <w:r>
        <w:rPr>
          <w:rFonts w:ascii="Arial" w:hAnsi="Arial" w:cs="Arial"/>
          <w:color w:val="000000"/>
        </w:rPr>
        <w:t xml:space="preserve"> </w:t>
      </w:r>
      <w:r w:rsidR="00C6599F">
        <w:rPr>
          <w:rFonts w:ascii="Arial" w:hAnsi="Arial" w:cs="Arial"/>
          <w:color w:val="000000"/>
        </w:rPr>
        <w:t xml:space="preserve">Perry </w:t>
      </w:r>
      <w:proofErr w:type="gramStart"/>
      <w:r w:rsidR="00C6599F">
        <w:rPr>
          <w:rFonts w:ascii="Arial" w:hAnsi="Arial" w:cs="Arial"/>
          <w:color w:val="000000"/>
        </w:rPr>
        <w:t>will</w:t>
      </w:r>
      <w:proofErr w:type="gramEnd"/>
      <w:r w:rsidR="00C6599F">
        <w:rPr>
          <w:rFonts w:ascii="Arial" w:hAnsi="Arial" w:cs="Arial"/>
          <w:color w:val="000000"/>
        </w:rPr>
        <w:t xml:space="preserve"> follow-up with the project leads. </w:t>
      </w:r>
    </w:p>
    <w:p w:rsidR="00347A53" w:rsidRPr="00347A53" w:rsidRDefault="006116ED" w:rsidP="00347A53">
      <w:pPr>
        <w:pStyle w:val="ListParagraph"/>
        <w:numPr>
          <w:ilvl w:val="3"/>
          <w:numId w:val="10"/>
        </w:numPr>
        <w:spacing w:before="120" w:after="120" w:line="240" w:lineRule="auto"/>
        <w:rPr>
          <w:rFonts w:ascii="Arial" w:hAnsi="Arial" w:cs="Arial"/>
          <w:color w:val="000000"/>
        </w:rPr>
      </w:pPr>
      <w:r>
        <w:rPr>
          <w:rFonts w:ascii="Arial" w:hAnsi="Arial" w:cs="Arial"/>
          <w:color w:val="000000"/>
        </w:rPr>
        <w:t>Nina</w:t>
      </w:r>
      <w:r w:rsidR="007B7ACF">
        <w:rPr>
          <w:rFonts w:ascii="Arial" w:hAnsi="Arial" w:cs="Arial"/>
          <w:color w:val="000000"/>
        </w:rPr>
        <w:t xml:space="preserve"> Townsend had previously submitted an update on the India silica exposure amongst stone cutter project including </w:t>
      </w:r>
      <w:r w:rsidR="00347A53">
        <w:rPr>
          <w:rFonts w:ascii="Arial" w:hAnsi="Arial" w:cs="Arial"/>
          <w:color w:val="000000"/>
        </w:rPr>
        <w:t xml:space="preserve">two </w:t>
      </w:r>
      <w:r w:rsidR="007B7ACF">
        <w:rPr>
          <w:rFonts w:ascii="Arial" w:hAnsi="Arial" w:cs="Arial"/>
          <w:color w:val="000000"/>
        </w:rPr>
        <w:t>well attended outreach and education program</w:t>
      </w:r>
      <w:r w:rsidR="00347A53">
        <w:rPr>
          <w:rFonts w:ascii="Arial" w:hAnsi="Arial" w:cs="Arial"/>
          <w:color w:val="000000"/>
        </w:rPr>
        <w:t>s</w:t>
      </w:r>
      <w:r w:rsidR="007B7ACF">
        <w:rPr>
          <w:rFonts w:ascii="Arial" w:hAnsi="Arial" w:cs="Arial"/>
          <w:color w:val="000000"/>
        </w:rPr>
        <w:t xml:space="preserve"> </w:t>
      </w:r>
      <w:r w:rsidR="00347A53">
        <w:rPr>
          <w:rFonts w:ascii="Arial" w:hAnsi="Arial" w:cs="Arial"/>
          <w:color w:val="000000"/>
        </w:rPr>
        <w:t xml:space="preserve">(report on the DWOI website) </w:t>
      </w:r>
      <w:r w:rsidR="007B7ACF">
        <w:rPr>
          <w:rFonts w:ascii="Arial" w:hAnsi="Arial" w:cs="Arial"/>
          <w:color w:val="000000"/>
        </w:rPr>
        <w:t xml:space="preserve">as well as a tentative agreement amongst stone cutter firms to introduce dust suppression </w:t>
      </w:r>
      <w:r w:rsidR="00347A53">
        <w:rPr>
          <w:rFonts w:ascii="Arial" w:hAnsi="Arial" w:cs="Arial"/>
          <w:color w:val="000000"/>
        </w:rPr>
        <w:t xml:space="preserve">techniques involving water spray </w:t>
      </w:r>
      <w:r w:rsidR="007B7ACF">
        <w:rPr>
          <w:rFonts w:ascii="Arial" w:hAnsi="Arial" w:cs="Arial"/>
          <w:color w:val="000000"/>
        </w:rPr>
        <w:t xml:space="preserve">equipment. </w:t>
      </w:r>
      <w:r w:rsidR="00347A53" w:rsidRPr="00347A53">
        <w:rPr>
          <w:rFonts w:ascii="Arial" w:hAnsi="Arial" w:cs="Arial"/>
          <w:color w:val="000000"/>
        </w:rPr>
        <w:t xml:space="preserve">As a result of </w:t>
      </w:r>
      <w:r w:rsidR="00347A53">
        <w:rPr>
          <w:rFonts w:ascii="Arial" w:hAnsi="Arial" w:cs="Arial"/>
          <w:color w:val="000000"/>
        </w:rPr>
        <w:t>the</w:t>
      </w:r>
      <w:r w:rsidR="00347A53" w:rsidRPr="00347A53">
        <w:rPr>
          <w:rFonts w:ascii="Arial" w:hAnsi="Arial" w:cs="Arial"/>
          <w:color w:val="000000"/>
        </w:rPr>
        <w:t xml:space="preserve"> two meetings, </w:t>
      </w:r>
      <w:r w:rsidR="00347A53">
        <w:rPr>
          <w:rFonts w:ascii="Arial" w:hAnsi="Arial" w:cs="Arial"/>
          <w:color w:val="000000"/>
        </w:rPr>
        <w:t xml:space="preserve">so far </w:t>
      </w:r>
      <w:r w:rsidR="00347A53" w:rsidRPr="00347A53">
        <w:rPr>
          <w:rFonts w:ascii="Arial" w:hAnsi="Arial" w:cs="Arial"/>
          <w:color w:val="000000"/>
        </w:rPr>
        <w:t>two stone crusher</w:t>
      </w:r>
      <w:r w:rsidR="00347A53">
        <w:rPr>
          <w:rFonts w:ascii="Arial" w:hAnsi="Arial" w:cs="Arial"/>
          <w:color w:val="000000"/>
        </w:rPr>
        <w:t xml:space="preserve"> firm</w:t>
      </w:r>
      <w:r w:rsidR="00347A53" w:rsidRPr="00347A53">
        <w:rPr>
          <w:rFonts w:ascii="Arial" w:hAnsi="Arial" w:cs="Arial"/>
          <w:color w:val="000000"/>
        </w:rPr>
        <w:t xml:space="preserve">s in </w:t>
      </w:r>
      <w:proofErr w:type="spellStart"/>
      <w:r w:rsidR="00347A53" w:rsidRPr="00347A53">
        <w:rPr>
          <w:rFonts w:ascii="Arial" w:hAnsi="Arial" w:cs="Arial"/>
          <w:color w:val="000000"/>
        </w:rPr>
        <w:t>Keonjhar</w:t>
      </w:r>
      <w:proofErr w:type="spellEnd"/>
      <w:r w:rsidR="00347A53" w:rsidRPr="00347A53">
        <w:rPr>
          <w:rFonts w:ascii="Arial" w:hAnsi="Arial" w:cs="Arial"/>
          <w:color w:val="000000"/>
        </w:rPr>
        <w:t xml:space="preserve"> and three stone crusher</w:t>
      </w:r>
      <w:r w:rsidR="00347A53">
        <w:rPr>
          <w:rFonts w:ascii="Arial" w:hAnsi="Arial" w:cs="Arial"/>
          <w:color w:val="000000"/>
        </w:rPr>
        <w:t xml:space="preserve"> firm</w:t>
      </w:r>
      <w:r w:rsidR="00347A53" w:rsidRPr="00347A53">
        <w:rPr>
          <w:rFonts w:ascii="Arial" w:hAnsi="Arial" w:cs="Arial"/>
          <w:color w:val="000000"/>
        </w:rPr>
        <w:t xml:space="preserve">s in </w:t>
      </w:r>
      <w:proofErr w:type="spellStart"/>
      <w:r w:rsidR="00347A53" w:rsidRPr="00347A53">
        <w:rPr>
          <w:rFonts w:ascii="Arial" w:hAnsi="Arial" w:cs="Arial"/>
          <w:color w:val="000000"/>
        </w:rPr>
        <w:t>Khorda</w:t>
      </w:r>
      <w:proofErr w:type="spellEnd"/>
      <w:r w:rsidR="00347A53" w:rsidRPr="00347A53">
        <w:rPr>
          <w:rFonts w:ascii="Arial" w:hAnsi="Arial" w:cs="Arial"/>
          <w:color w:val="000000"/>
        </w:rPr>
        <w:t xml:space="preserve"> have adopted the </w:t>
      </w:r>
      <w:r w:rsidR="00347A53">
        <w:rPr>
          <w:rFonts w:ascii="Arial" w:hAnsi="Arial" w:cs="Arial"/>
          <w:color w:val="000000"/>
        </w:rPr>
        <w:t>dust suppression techniques</w:t>
      </w:r>
      <w:r w:rsidR="00347A53" w:rsidRPr="00347A53">
        <w:rPr>
          <w:rFonts w:ascii="Arial" w:hAnsi="Arial" w:cs="Arial"/>
          <w:color w:val="000000"/>
        </w:rPr>
        <w:t xml:space="preserve">. </w:t>
      </w:r>
    </w:p>
    <w:p w:rsidR="00347A53" w:rsidRPr="00347A53" w:rsidRDefault="006116ED" w:rsidP="00347A53">
      <w:pPr>
        <w:pStyle w:val="ListParagraph"/>
        <w:numPr>
          <w:ilvl w:val="3"/>
          <w:numId w:val="10"/>
        </w:numPr>
        <w:spacing w:before="120" w:after="120" w:line="240" w:lineRule="auto"/>
        <w:rPr>
          <w:rFonts w:ascii="Arial" w:hAnsi="Arial" w:cs="Arial"/>
          <w:color w:val="000000"/>
        </w:rPr>
      </w:pPr>
      <w:r w:rsidRPr="00347A53">
        <w:rPr>
          <w:rFonts w:ascii="Arial" w:hAnsi="Arial" w:cs="Arial"/>
          <w:color w:val="000000"/>
        </w:rPr>
        <w:t>David Z</w:t>
      </w:r>
      <w:r w:rsidR="007B7ACF" w:rsidRPr="00347A53">
        <w:rPr>
          <w:rFonts w:ascii="Arial" w:hAnsi="Arial" w:cs="Arial"/>
          <w:color w:val="000000"/>
        </w:rPr>
        <w:t>alk had previously submitted an update regarding the loom</w:t>
      </w:r>
      <w:r w:rsidR="00751A5B" w:rsidRPr="00347A53">
        <w:rPr>
          <w:rFonts w:ascii="Arial" w:hAnsi="Arial" w:cs="Arial"/>
          <w:color w:val="000000"/>
        </w:rPr>
        <w:t xml:space="preserve"> </w:t>
      </w:r>
      <w:r w:rsidR="007B7ACF" w:rsidRPr="00347A53">
        <w:rPr>
          <w:rFonts w:ascii="Arial" w:hAnsi="Arial" w:cs="Arial"/>
          <w:color w:val="000000"/>
        </w:rPr>
        <w:t xml:space="preserve">weaver respiratory disease project as follows: </w:t>
      </w:r>
      <w:r w:rsidR="00347A53" w:rsidRPr="00347A53">
        <w:rPr>
          <w:rFonts w:ascii="Arial" w:hAnsi="Arial" w:cs="Arial"/>
          <w:color w:val="000000"/>
        </w:rPr>
        <w:t>Under the BPBS project, the following activities ha</w:t>
      </w:r>
      <w:r w:rsidR="00287FB2">
        <w:rPr>
          <w:rFonts w:ascii="Arial" w:hAnsi="Arial" w:cs="Arial"/>
          <w:color w:val="000000"/>
        </w:rPr>
        <w:t>ve</w:t>
      </w:r>
      <w:r w:rsidR="00347A53" w:rsidRPr="00347A53">
        <w:rPr>
          <w:rFonts w:ascii="Arial" w:hAnsi="Arial" w:cs="Arial"/>
          <w:color w:val="000000"/>
        </w:rPr>
        <w:t xml:space="preserve"> been undertaken so far: 1. Dr </w:t>
      </w:r>
      <w:proofErr w:type="spellStart"/>
      <w:r w:rsidR="00347A53" w:rsidRPr="00347A53">
        <w:rPr>
          <w:rFonts w:ascii="Arial" w:hAnsi="Arial" w:cs="Arial"/>
          <w:color w:val="000000"/>
        </w:rPr>
        <w:t>Nevin</w:t>
      </w:r>
      <w:proofErr w:type="spellEnd"/>
      <w:r w:rsidR="00347A53" w:rsidRPr="00347A53">
        <w:rPr>
          <w:rFonts w:ascii="Arial" w:hAnsi="Arial" w:cs="Arial"/>
          <w:color w:val="000000"/>
        </w:rPr>
        <w:t xml:space="preserve"> Wilson visited the project site along with Dr Anand Das (Chest Physician)  and Mr</w:t>
      </w:r>
      <w:r w:rsidR="00287FB2">
        <w:rPr>
          <w:rFonts w:ascii="Arial" w:hAnsi="Arial" w:cs="Arial"/>
          <w:color w:val="000000"/>
        </w:rPr>
        <w:t>.</w:t>
      </w:r>
      <w:r w:rsidR="00347A53" w:rsidRPr="00347A53">
        <w:rPr>
          <w:rFonts w:ascii="Arial" w:hAnsi="Arial" w:cs="Arial"/>
          <w:color w:val="000000"/>
        </w:rPr>
        <w:t xml:space="preserve"> Jacob John (Technical Consultant). They interacted with the </w:t>
      </w:r>
      <w:proofErr w:type="spellStart"/>
      <w:r w:rsidR="00347A53" w:rsidRPr="00347A53">
        <w:rPr>
          <w:rFonts w:ascii="Arial" w:hAnsi="Arial" w:cs="Arial"/>
          <w:color w:val="000000"/>
        </w:rPr>
        <w:t>powerloom</w:t>
      </w:r>
      <w:proofErr w:type="spellEnd"/>
      <w:r w:rsidR="00347A53" w:rsidRPr="00347A53">
        <w:rPr>
          <w:rFonts w:ascii="Arial" w:hAnsi="Arial" w:cs="Arial"/>
          <w:color w:val="000000"/>
        </w:rPr>
        <w:t xml:space="preserve"> workers and </w:t>
      </w:r>
      <w:proofErr w:type="spellStart"/>
      <w:r w:rsidR="00347A53" w:rsidRPr="00347A53">
        <w:rPr>
          <w:rFonts w:ascii="Arial" w:hAnsi="Arial" w:cs="Arial"/>
          <w:color w:val="000000"/>
        </w:rPr>
        <w:t>Mr</w:t>
      </w:r>
      <w:proofErr w:type="spellEnd"/>
      <w:r w:rsidR="00347A53" w:rsidRPr="00347A53">
        <w:rPr>
          <w:rFonts w:ascii="Arial" w:hAnsi="Arial" w:cs="Arial"/>
          <w:color w:val="000000"/>
        </w:rPr>
        <w:t xml:space="preserve"> Abdul </w:t>
      </w:r>
      <w:proofErr w:type="spellStart"/>
      <w:r w:rsidR="00347A53" w:rsidRPr="00347A53">
        <w:rPr>
          <w:rFonts w:ascii="Arial" w:hAnsi="Arial" w:cs="Arial"/>
          <w:color w:val="000000"/>
        </w:rPr>
        <w:t>Rab</w:t>
      </w:r>
      <w:proofErr w:type="spellEnd"/>
      <w:r w:rsidR="00347A53" w:rsidRPr="00347A53">
        <w:rPr>
          <w:rFonts w:ascii="Arial" w:hAnsi="Arial" w:cs="Arial"/>
          <w:color w:val="000000"/>
        </w:rPr>
        <w:t xml:space="preserve"> Ansari and other BPBS functionaries. They also completed the field assessment for implementation of the project activities. 2. To facilitate the formal understanding with BPBS, a work order has been signed between The Union and </w:t>
      </w:r>
      <w:proofErr w:type="spellStart"/>
      <w:r w:rsidR="00347A53" w:rsidRPr="00347A53">
        <w:rPr>
          <w:rFonts w:ascii="Arial" w:hAnsi="Arial" w:cs="Arial"/>
          <w:color w:val="000000"/>
        </w:rPr>
        <w:t>Adv</w:t>
      </w:r>
      <w:proofErr w:type="spellEnd"/>
      <w:r w:rsidR="00347A53" w:rsidRPr="00347A53">
        <w:rPr>
          <w:rFonts w:ascii="Arial" w:hAnsi="Arial" w:cs="Arial"/>
          <w:color w:val="000000"/>
        </w:rPr>
        <w:t xml:space="preserve"> </w:t>
      </w:r>
      <w:proofErr w:type="spellStart"/>
      <w:r w:rsidR="00347A53" w:rsidRPr="00347A53">
        <w:rPr>
          <w:rFonts w:ascii="Arial" w:hAnsi="Arial" w:cs="Arial"/>
          <w:color w:val="000000"/>
        </w:rPr>
        <w:t>Sohel</w:t>
      </w:r>
      <w:proofErr w:type="spellEnd"/>
      <w:r w:rsidR="00347A53" w:rsidRPr="00347A53">
        <w:rPr>
          <w:rFonts w:ascii="Arial" w:hAnsi="Arial" w:cs="Arial"/>
          <w:color w:val="000000"/>
        </w:rPr>
        <w:t xml:space="preserve"> </w:t>
      </w:r>
      <w:proofErr w:type="spellStart"/>
      <w:r w:rsidR="00347A53" w:rsidRPr="00347A53">
        <w:rPr>
          <w:rFonts w:ascii="Arial" w:hAnsi="Arial" w:cs="Arial"/>
          <w:color w:val="000000"/>
        </w:rPr>
        <w:t>Hasmi</w:t>
      </w:r>
      <w:proofErr w:type="spellEnd"/>
      <w:r w:rsidR="00347A53" w:rsidRPr="00347A53">
        <w:rPr>
          <w:rFonts w:ascii="Arial" w:hAnsi="Arial" w:cs="Arial"/>
          <w:color w:val="000000"/>
        </w:rPr>
        <w:t>, (General Secretary, BPBS). 3. A protocol for the re</w:t>
      </w:r>
      <w:r w:rsidR="00287FB2">
        <w:rPr>
          <w:rFonts w:ascii="Arial" w:hAnsi="Arial" w:cs="Arial"/>
          <w:color w:val="000000"/>
        </w:rPr>
        <w:t>s</w:t>
      </w:r>
      <w:r w:rsidR="00347A53" w:rsidRPr="00347A53">
        <w:rPr>
          <w:rFonts w:ascii="Arial" w:hAnsi="Arial" w:cs="Arial"/>
          <w:color w:val="000000"/>
        </w:rPr>
        <w:t>p</w:t>
      </w:r>
      <w:r w:rsidR="00287FB2">
        <w:rPr>
          <w:rFonts w:ascii="Arial" w:hAnsi="Arial" w:cs="Arial"/>
          <w:color w:val="000000"/>
        </w:rPr>
        <w:t>i</w:t>
      </w:r>
      <w:r w:rsidR="00347A53" w:rsidRPr="00347A53">
        <w:rPr>
          <w:rFonts w:ascii="Arial" w:hAnsi="Arial" w:cs="Arial"/>
          <w:color w:val="000000"/>
        </w:rPr>
        <w:t xml:space="preserve">ratory survey including CXR examination has been developed and is being reviewed. 4.  According to </w:t>
      </w:r>
      <w:r w:rsidR="00287FB2">
        <w:rPr>
          <w:rFonts w:ascii="Arial" w:hAnsi="Arial" w:cs="Arial"/>
          <w:color w:val="000000"/>
        </w:rPr>
        <w:t>t</w:t>
      </w:r>
      <w:r w:rsidR="00347A53" w:rsidRPr="00347A53">
        <w:rPr>
          <w:rFonts w:ascii="Arial" w:hAnsi="Arial" w:cs="Arial"/>
          <w:color w:val="000000"/>
        </w:rPr>
        <w:t>he Union’s policy, if any survey/study includes human subjects, it requires approv</w:t>
      </w:r>
      <w:r w:rsidR="00287FB2">
        <w:rPr>
          <w:rFonts w:ascii="Arial" w:hAnsi="Arial" w:cs="Arial"/>
          <w:color w:val="000000"/>
        </w:rPr>
        <w:t>al</w:t>
      </w:r>
      <w:r w:rsidR="00347A53" w:rsidRPr="00347A53">
        <w:rPr>
          <w:rFonts w:ascii="Arial" w:hAnsi="Arial" w:cs="Arial"/>
          <w:color w:val="000000"/>
        </w:rPr>
        <w:t xml:space="preserve"> from the Ethical Advisory Group of </w:t>
      </w:r>
      <w:r w:rsidR="00287FB2">
        <w:rPr>
          <w:rFonts w:ascii="Arial" w:hAnsi="Arial" w:cs="Arial"/>
          <w:color w:val="000000"/>
        </w:rPr>
        <w:t>t</w:t>
      </w:r>
      <w:r w:rsidR="00347A53" w:rsidRPr="00347A53">
        <w:rPr>
          <w:rFonts w:ascii="Arial" w:hAnsi="Arial" w:cs="Arial"/>
          <w:color w:val="000000"/>
        </w:rPr>
        <w:t xml:space="preserve">he Union. Therefore after internal review, an application along with the protocol will be submitted to EAG for its approval. The approval from EAG may take around 20 days from the date of application. 5. On the basis of the recommendation made by The Union’s team after the field visit, a work plan has been developed. The timelines will be reviewed and may be revised according to the receipt of EAG’s approval. </w:t>
      </w:r>
      <w:r w:rsidR="00347A53">
        <w:rPr>
          <w:rFonts w:ascii="Arial" w:hAnsi="Arial" w:cs="Arial"/>
          <w:color w:val="000000"/>
        </w:rPr>
        <w:t xml:space="preserve"> </w:t>
      </w:r>
      <w:r w:rsidR="00347A53" w:rsidRPr="00347A53">
        <w:rPr>
          <w:rFonts w:ascii="Arial" w:hAnsi="Arial" w:cs="Arial"/>
          <w:color w:val="000000"/>
        </w:rPr>
        <w:t xml:space="preserve">Meanwhile </w:t>
      </w:r>
      <w:r w:rsidR="00287FB2">
        <w:rPr>
          <w:rFonts w:ascii="Arial" w:hAnsi="Arial" w:cs="Arial"/>
          <w:color w:val="000000"/>
        </w:rPr>
        <w:lastRenderedPageBreak/>
        <w:t xml:space="preserve">they </w:t>
      </w:r>
      <w:r w:rsidR="00347A53" w:rsidRPr="00347A53">
        <w:rPr>
          <w:rFonts w:ascii="Arial" w:hAnsi="Arial" w:cs="Arial"/>
          <w:color w:val="000000"/>
        </w:rPr>
        <w:t>are starting the process for identification of the study population and liaison with the laboratory for CXR examination.</w:t>
      </w:r>
    </w:p>
    <w:p w:rsidR="00287FB2" w:rsidRPr="00287FB2" w:rsidRDefault="00287FB2" w:rsidP="00287FB2">
      <w:pPr>
        <w:spacing w:before="120" w:after="120" w:line="240" w:lineRule="auto"/>
        <w:ind w:left="2520"/>
        <w:rPr>
          <w:rFonts w:ascii="Arial" w:hAnsi="Arial" w:cs="Arial"/>
        </w:rPr>
      </w:pPr>
    </w:p>
    <w:p w:rsidR="007B7ACF" w:rsidRPr="001E0A54" w:rsidRDefault="007B7ACF" w:rsidP="001E0A54">
      <w:pPr>
        <w:pStyle w:val="ListParagraph"/>
        <w:numPr>
          <w:ilvl w:val="3"/>
          <w:numId w:val="10"/>
        </w:numPr>
        <w:spacing w:before="120" w:after="120" w:line="240" w:lineRule="auto"/>
        <w:ind w:left="2520"/>
        <w:rPr>
          <w:rFonts w:ascii="Arial" w:hAnsi="Arial" w:cs="Arial"/>
        </w:rPr>
      </w:pPr>
      <w:r w:rsidRPr="001E0A54">
        <w:rPr>
          <w:rFonts w:ascii="Arial" w:hAnsi="Arial" w:cs="Arial"/>
          <w:color w:val="000000"/>
        </w:rPr>
        <w:t>Karen Gunderson had previously submitted an update regarding the Asbestos</w:t>
      </w:r>
      <w:r w:rsidR="00A15830" w:rsidRPr="001E0A54">
        <w:rPr>
          <w:rFonts w:ascii="Arial" w:hAnsi="Arial" w:cs="Arial"/>
          <w:color w:val="000000"/>
        </w:rPr>
        <w:t xml:space="preserve"> exposure assessment </w:t>
      </w:r>
      <w:r w:rsidRPr="001E0A54">
        <w:rPr>
          <w:rFonts w:ascii="Arial" w:hAnsi="Arial" w:cs="Arial"/>
          <w:color w:val="000000"/>
        </w:rPr>
        <w:t>project in Indonesia as follows:</w:t>
      </w:r>
      <w:r w:rsidR="00A15830" w:rsidRPr="001E0A54">
        <w:rPr>
          <w:rFonts w:ascii="Arial" w:hAnsi="Arial" w:cs="Arial"/>
          <w:color w:val="000000"/>
        </w:rPr>
        <w:t xml:space="preserve"> </w:t>
      </w:r>
      <w:r w:rsidR="001E0A54" w:rsidRPr="001E0A54">
        <w:rPr>
          <w:rFonts w:ascii="Arial" w:hAnsi="Arial" w:cs="Arial"/>
          <w:color w:val="000000"/>
        </w:rPr>
        <w:t xml:space="preserve">LION </w:t>
      </w:r>
      <w:r w:rsidR="001E0A54" w:rsidRPr="001E0A54">
        <w:rPr>
          <w:rFonts w:ascii="Arial" w:hAnsi="Arial" w:cs="Arial"/>
        </w:rPr>
        <w:t xml:space="preserve">received the DWOI grant money with great appreciation. They have not heard back from the doctor Perry Gottesfeld referred them to (Dr. Michael </w:t>
      </w:r>
      <w:proofErr w:type="spellStart"/>
      <w:r w:rsidR="001E0A54" w:rsidRPr="001E0A54">
        <w:rPr>
          <w:rFonts w:ascii="Arial" w:hAnsi="Arial" w:cs="Arial"/>
        </w:rPr>
        <w:t>Kosnett</w:t>
      </w:r>
      <w:proofErr w:type="spellEnd"/>
      <w:r w:rsidR="001E0A54" w:rsidRPr="001E0A54">
        <w:rPr>
          <w:rFonts w:ascii="Arial" w:hAnsi="Arial" w:cs="Arial"/>
        </w:rPr>
        <w:t xml:space="preserve">) (Note: Perry will follow-up with Dr </w:t>
      </w:r>
      <w:proofErr w:type="spellStart"/>
      <w:r w:rsidR="001E0A54" w:rsidRPr="001E0A54">
        <w:rPr>
          <w:rFonts w:ascii="Arial" w:hAnsi="Arial" w:cs="Arial"/>
        </w:rPr>
        <w:t>Kosnett</w:t>
      </w:r>
      <w:proofErr w:type="spellEnd"/>
      <w:r w:rsidR="001E0A54" w:rsidRPr="001E0A54">
        <w:rPr>
          <w:rFonts w:ascii="Arial" w:hAnsi="Arial" w:cs="Arial"/>
        </w:rPr>
        <w:t xml:space="preserve">). Karen contacted Dr. Fatma from University of Indonesia to see if she could refer LION to a doctor at the University of Indonesia that would be willing to assist with the medical evaluations and x-ray readings. Dr. Fatma suggested Dr. </w:t>
      </w:r>
      <w:proofErr w:type="spellStart"/>
      <w:r w:rsidR="001E0A54" w:rsidRPr="001E0A54">
        <w:rPr>
          <w:rFonts w:ascii="Arial" w:hAnsi="Arial" w:cs="Arial"/>
        </w:rPr>
        <w:t>Mukhtar</w:t>
      </w:r>
      <w:proofErr w:type="spellEnd"/>
      <w:r w:rsidR="001E0A54" w:rsidRPr="001E0A54">
        <w:rPr>
          <w:rFonts w:ascii="Arial" w:hAnsi="Arial" w:cs="Arial"/>
        </w:rPr>
        <w:t xml:space="preserve">, and he has been advising </w:t>
      </w:r>
      <w:proofErr w:type="spellStart"/>
      <w:r w:rsidR="001E0A54" w:rsidRPr="001E0A54">
        <w:rPr>
          <w:rFonts w:ascii="Arial" w:hAnsi="Arial" w:cs="Arial"/>
        </w:rPr>
        <w:t>Dimu</w:t>
      </w:r>
      <w:proofErr w:type="spellEnd"/>
      <w:r w:rsidR="001E0A54" w:rsidRPr="001E0A54">
        <w:rPr>
          <w:rFonts w:ascii="Arial" w:hAnsi="Arial" w:cs="Arial"/>
        </w:rPr>
        <w:t xml:space="preserve"> and </w:t>
      </w:r>
      <w:proofErr w:type="spellStart"/>
      <w:r w:rsidR="001E0A54" w:rsidRPr="001E0A54">
        <w:rPr>
          <w:rFonts w:ascii="Arial" w:hAnsi="Arial" w:cs="Arial"/>
        </w:rPr>
        <w:t>Darisman</w:t>
      </w:r>
      <w:proofErr w:type="spellEnd"/>
      <w:r w:rsidR="001E0A54" w:rsidRPr="001E0A54">
        <w:rPr>
          <w:rFonts w:ascii="Arial" w:hAnsi="Arial" w:cs="Arial"/>
        </w:rPr>
        <w:t xml:space="preserve"> about how to conduct the medical aspects of the screening and follow-up. Dr. </w:t>
      </w:r>
      <w:proofErr w:type="spellStart"/>
      <w:r w:rsidR="001E0A54" w:rsidRPr="001E0A54">
        <w:rPr>
          <w:rFonts w:ascii="Arial" w:hAnsi="Arial" w:cs="Arial"/>
        </w:rPr>
        <w:t>Mukhtar</w:t>
      </w:r>
      <w:proofErr w:type="spellEnd"/>
      <w:r w:rsidR="001E0A54" w:rsidRPr="001E0A54">
        <w:rPr>
          <w:rFonts w:ascii="Arial" w:hAnsi="Arial" w:cs="Arial"/>
        </w:rPr>
        <w:t xml:space="preserve"> emailed Karen that he was advising LION about how to make the study publishable, including an institutional review board type scrutiny. Dr. </w:t>
      </w:r>
      <w:proofErr w:type="spellStart"/>
      <w:r w:rsidR="001E0A54" w:rsidRPr="001E0A54">
        <w:rPr>
          <w:rFonts w:ascii="Arial" w:hAnsi="Arial" w:cs="Arial"/>
        </w:rPr>
        <w:t>Mukhtar</w:t>
      </w:r>
      <w:proofErr w:type="spellEnd"/>
      <w:r w:rsidR="001E0A54" w:rsidRPr="001E0A54">
        <w:rPr>
          <w:rFonts w:ascii="Arial" w:hAnsi="Arial" w:cs="Arial"/>
        </w:rPr>
        <w:t xml:space="preserve"> also wanted to include a PhD student in the project. </w:t>
      </w:r>
      <w:r w:rsidR="00A15830" w:rsidRPr="001E0A54">
        <w:rPr>
          <w:rFonts w:ascii="Arial" w:hAnsi="Arial" w:cs="Arial"/>
          <w:color w:val="000000"/>
        </w:rPr>
        <w:t xml:space="preserve">She has been in communication with </w:t>
      </w:r>
      <w:proofErr w:type="spellStart"/>
      <w:r w:rsidR="00A15830" w:rsidRPr="001E0A54">
        <w:rPr>
          <w:rFonts w:ascii="Arial" w:hAnsi="Arial" w:cs="Arial"/>
          <w:color w:val="000000"/>
        </w:rPr>
        <w:t>Darisman</w:t>
      </w:r>
      <w:proofErr w:type="spellEnd"/>
      <w:r w:rsidR="00A15830" w:rsidRPr="001E0A54">
        <w:rPr>
          <w:rFonts w:ascii="Arial" w:hAnsi="Arial" w:cs="Arial"/>
          <w:color w:val="000000"/>
        </w:rPr>
        <w:t xml:space="preserve"> and </w:t>
      </w:r>
      <w:proofErr w:type="spellStart"/>
      <w:r w:rsidR="00A15830" w:rsidRPr="001E0A54">
        <w:rPr>
          <w:rFonts w:ascii="Arial" w:hAnsi="Arial" w:cs="Arial"/>
          <w:color w:val="000000"/>
        </w:rPr>
        <w:t>Dimu</w:t>
      </w:r>
      <w:proofErr w:type="spellEnd"/>
      <w:r w:rsidR="00A15830" w:rsidRPr="001E0A54">
        <w:rPr>
          <w:rFonts w:ascii="Arial" w:hAnsi="Arial" w:cs="Arial"/>
          <w:color w:val="000000"/>
        </w:rPr>
        <w:t xml:space="preserve">. They have had several meetings with the director of the Occupational Health program at University of Indonesia and a PhD student who are both interested in expanding the scope of the medical exam process to include all 500 employees at the factory. Their research focus would be to detect the presence (or not) of early asbestosis and/or inflammation after 10-15 years of exposure. It is the doctor's opinion that it takes 30-40 years for asbestosis to fully develop, so he wants to evaluate the effects after </w:t>
      </w:r>
      <w:proofErr w:type="gramStart"/>
      <w:r w:rsidR="00A15830" w:rsidRPr="001E0A54">
        <w:rPr>
          <w:rFonts w:ascii="Arial" w:hAnsi="Arial" w:cs="Arial"/>
          <w:color w:val="000000"/>
        </w:rPr>
        <w:t>a shorter</w:t>
      </w:r>
      <w:proofErr w:type="gramEnd"/>
      <w:r w:rsidR="00A15830" w:rsidRPr="001E0A54">
        <w:rPr>
          <w:rFonts w:ascii="Arial" w:hAnsi="Arial" w:cs="Arial"/>
          <w:color w:val="000000"/>
        </w:rPr>
        <w:t xml:space="preserve"> time duration. (Note: latency can be as short as 10-15 years, </w:t>
      </w:r>
      <w:hyperlink r:id="rId6" w:tgtFrame="_blank" w:history="1">
        <w:r w:rsidR="00A15830" w:rsidRPr="001E0A54">
          <w:rPr>
            <w:rFonts w:ascii="Arial" w:hAnsi="Arial" w:cs="Arial"/>
            <w:color w:val="000000"/>
          </w:rPr>
          <w:t>http://www.asbestos.com/mesothelioma/latency-period.php</w:t>
        </w:r>
      </w:hyperlink>
      <w:r w:rsidR="00A15830" w:rsidRPr="001E0A54">
        <w:rPr>
          <w:rFonts w:ascii="Arial" w:hAnsi="Arial" w:cs="Arial"/>
          <w:color w:val="000000"/>
        </w:rPr>
        <w:t xml:space="preserve">). The UI contacts estimate a budget of $40,000 and a need to get IRB approval and other administrative approvals before the project can go forward.  Also they need to get permission from the factory owners (Thai - Indo joint venture) to screen their employees, which apparently the owners already do for the employees, but they never share the results of the exams. There is concern about their ability to get permission, but the UI researchers feel confident. LION really wants to identify that first case of asbestosis from the factory, but </w:t>
      </w:r>
      <w:proofErr w:type="spellStart"/>
      <w:r w:rsidR="00A15830" w:rsidRPr="001E0A54">
        <w:rPr>
          <w:rFonts w:ascii="Arial" w:hAnsi="Arial" w:cs="Arial"/>
          <w:color w:val="000000"/>
        </w:rPr>
        <w:t>Darisman</w:t>
      </w:r>
      <w:proofErr w:type="spellEnd"/>
      <w:r w:rsidR="00A15830" w:rsidRPr="001E0A54">
        <w:rPr>
          <w:rFonts w:ascii="Arial" w:hAnsi="Arial" w:cs="Arial"/>
          <w:color w:val="000000"/>
        </w:rPr>
        <w:t xml:space="preserve"> and </w:t>
      </w:r>
      <w:proofErr w:type="spellStart"/>
      <w:r w:rsidR="00A15830" w:rsidRPr="001E0A54">
        <w:rPr>
          <w:rFonts w:ascii="Arial" w:hAnsi="Arial" w:cs="Arial"/>
          <w:color w:val="000000"/>
        </w:rPr>
        <w:t>Dimu</w:t>
      </w:r>
      <w:proofErr w:type="spellEnd"/>
      <w:r w:rsidR="00A15830" w:rsidRPr="001E0A54">
        <w:rPr>
          <w:rFonts w:ascii="Arial" w:hAnsi="Arial" w:cs="Arial"/>
          <w:color w:val="000000"/>
        </w:rPr>
        <w:t xml:space="preserve"> think Dr </w:t>
      </w:r>
      <w:proofErr w:type="spellStart"/>
      <w:r w:rsidR="00A15830" w:rsidRPr="001E0A54">
        <w:rPr>
          <w:rFonts w:ascii="Arial" w:hAnsi="Arial" w:cs="Arial"/>
          <w:color w:val="000000"/>
        </w:rPr>
        <w:t>Muktar</w:t>
      </w:r>
      <w:proofErr w:type="spellEnd"/>
      <w:r w:rsidR="00A15830" w:rsidRPr="001E0A54">
        <w:rPr>
          <w:rFonts w:ascii="Arial" w:hAnsi="Arial" w:cs="Arial"/>
          <w:color w:val="000000"/>
        </w:rPr>
        <w:t xml:space="preserve"> (the director) will not agree with the targeted approach (evaluating the worst cases first). Further discussions will take place with Dr. </w:t>
      </w:r>
      <w:proofErr w:type="spellStart"/>
      <w:r w:rsidR="00A15830" w:rsidRPr="001E0A54">
        <w:rPr>
          <w:rFonts w:ascii="Arial" w:hAnsi="Arial" w:cs="Arial"/>
          <w:color w:val="000000"/>
        </w:rPr>
        <w:t>Muktar</w:t>
      </w:r>
      <w:proofErr w:type="spellEnd"/>
      <w:r w:rsidR="00A15830" w:rsidRPr="001E0A54">
        <w:rPr>
          <w:rFonts w:ascii="Arial" w:hAnsi="Arial" w:cs="Arial"/>
          <w:color w:val="000000"/>
        </w:rPr>
        <w:t xml:space="preserve"> and evaluate the situation after Karen returns to Indonesia on Sept 6. They will be focusing on air sampling and training in the next 3 months. Plan is to have the samples ready for Karen’s December trip back to the US where the samples will be analyzed by Forensic Analytical at no cost. </w:t>
      </w:r>
    </w:p>
    <w:p w:rsidR="00A15830" w:rsidRPr="00A15830" w:rsidRDefault="00A15830" w:rsidP="00A15830">
      <w:pPr>
        <w:spacing w:after="0" w:line="240" w:lineRule="auto"/>
        <w:ind w:left="2520"/>
        <w:rPr>
          <w:rFonts w:ascii="Arial" w:hAnsi="Arial" w:cs="Arial"/>
        </w:rPr>
      </w:pPr>
    </w:p>
    <w:p w:rsidR="00C6599F" w:rsidRDefault="00A55874" w:rsidP="00A55874">
      <w:pPr>
        <w:pStyle w:val="ListParagraph"/>
        <w:numPr>
          <w:ilvl w:val="2"/>
          <w:numId w:val="7"/>
        </w:numPr>
        <w:spacing w:after="0" w:line="240" w:lineRule="auto"/>
        <w:rPr>
          <w:rFonts w:ascii="Arial" w:hAnsi="Arial" w:cs="Arial"/>
          <w:color w:val="000000"/>
        </w:rPr>
      </w:pPr>
      <w:r w:rsidRPr="00A55874">
        <w:rPr>
          <w:rFonts w:ascii="Arial" w:hAnsi="Arial" w:cs="Arial"/>
          <w:color w:val="000000"/>
        </w:rPr>
        <w:t>We have $5</w:t>
      </w:r>
      <w:r w:rsidR="00C6599F">
        <w:rPr>
          <w:rFonts w:ascii="Arial" w:hAnsi="Arial" w:cs="Arial"/>
          <w:color w:val="000000"/>
        </w:rPr>
        <w:t>5</w:t>
      </w:r>
      <w:r w:rsidRPr="00A55874">
        <w:rPr>
          <w:rFonts w:ascii="Arial" w:hAnsi="Arial" w:cs="Arial"/>
          <w:color w:val="000000"/>
        </w:rPr>
        <w:t xml:space="preserve">0 in additional funds that haven’t been assigned to the technical projects yet. </w:t>
      </w:r>
      <w:r w:rsidR="00C6599F">
        <w:rPr>
          <w:rFonts w:ascii="Arial" w:hAnsi="Arial" w:cs="Arial"/>
          <w:color w:val="000000"/>
        </w:rPr>
        <w:t xml:space="preserve">The committee decided to offer it to the LION project in Indonesia and will contact Karen Gunderson. Garrett offered to wire the funds. </w:t>
      </w:r>
    </w:p>
    <w:p w:rsidR="00A55874" w:rsidRDefault="00A55874" w:rsidP="00A55874">
      <w:pPr>
        <w:pStyle w:val="ListParagraph"/>
        <w:numPr>
          <w:ilvl w:val="2"/>
          <w:numId w:val="7"/>
        </w:numPr>
        <w:spacing w:after="0" w:line="240" w:lineRule="auto"/>
        <w:rPr>
          <w:rFonts w:ascii="Arial" w:hAnsi="Arial" w:cs="Arial"/>
          <w:color w:val="000000"/>
        </w:rPr>
      </w:pPr>
      <w:r w:rsidRPr="00A55874">
        <w:rPr>
          <w:rFonts w:ascii="Arial" w:hAnsi="Arial" w:cs="Arial"/>
          <w:color w:val="000000"/>
        </w:rPr>
        <w:t xml:space="preserve">Rich also updated the committee that he will be presenting on the two India DWOI technical projects during the CIHC conference in December </w:t>
      </w:r>
      <w:r w:rsidRPr="00A55874">
        <w:rPr>
          <w:rFonts w:ascii="Arial" w:hAnsi="Arial" w:cs="Arial"/>
          <w:color w:val="000000"/>
        </w:rPr>
        <w:lastRenderedPageBreak/>
        <w:t xml:space="preserve">(last speaker on last day!). </w:t>
      </w:r>
      <w:r w:rsidR="00751A5B">
        <w:rPr>
          <w:rFonts w:ascii="Arial" w:hAnsi="Arial" w:cs="Arial"/>
          <w:color w:val="000000"/>
        </w:rPr>
        <w:t>Garrett will also be speaking at the conference on the global supply chain.</w:t>
      </w:r>
    </w:p>
    <w:p w:rsidR="00A55874" w:rsidRDefault="00A55874" w:rsidP="00A55874">
      <w:pPr>
        <w:pStyle w:val="ListParagraph"/>
        <w:numPr>
          <w:ilvl w:val="2"/>
          <w:numId w:val="7"/>
        </w:numPr>
        <w:spacing w:after="0" w:line="240" w:lineRule="auto"/>
        <w:rPr>
          <w:rFonts w:ascii="Arial" w:hAnsi="Arial" w:cs="Arial"/>
          <w:color w:val="000000"/>
        </w:rPr>
      </w:pPr>
      <w:r w:rsidRPr="00A55874">
        <w:rPr>
          <w:rFonts w:ascii="Arial" w:hAnsi="Arial" w:cs="Arial"/>
          <w:color w:val="000000"/>
        </w:rPr>
        <w:t xml:space="preserve">Rich reminded everyone that the AIHA Project Proposal Submission deadline to IAC/AIHA is Sept 13th. </w:t>
      </w:r>
      <w:r>
        <w:rPr>
          <w:rFonts w:ascii="Arial" w:hAnsi="Arial" w:cs="Arial"/>
          <w:color w:val="000000"/>
        </w:rPr>
        <w:t xml:space="preserve">This includes funding for the technical projects, book shipment project, as well as training grants. </w:t>
      </w:r>
      <w:r w:rsidR="001B5D01">
        <w:rPr>
          <w:rFonts w:ascii="Arial" w:hAnsi="Arial" w:cs="Arial"/>
          <w:color w:val="000000"/>
        </w:rPr>
        <w:t>Perry agreed to write the technical project proposal with a request for $3000. Dan will work with David Hornung to provide the book shipment proposal for $</w:t>
      </w:r>
      <w:r w:rsidR="009A4CBE">
        <w:rPr>
          <w:rFonts w:ascii="Arial" w:hAnsi="Arial" w:cs="Arial"/>
          <w:color w:val="000000"/>
        </w:rPr>
        <w:t>2000</w:t>
      </w:r>
      <w:r w:rsidR="001B5D01">
        <w:rPr>
          <w:rFonts w:ascii="Arial" w:hAnsi="Arial" w:cs="Arial"/>
          <w:color w:val="000000"/>
        </w:rPr>
        <w:t xml:space="preserve">. Garrett will write the training proposal to request $2500 (covering five $500 training grants for 2014). </w:t>
      </w:r>
    </w:p>
    <w:p w:rsidR="00A44BAB" w:rsidRPr="00A55874" w:rsidRDefault="00A55874" w:rsidP="00A55874">
      <w:pPr>
        <w:pStyle w:val="ListParagraph"/>
        <w:numPr>
          <w:ilvl w:val="2"/>
          <w:numId w:val="7"/>
        </w:numPr>
        <w:spacing w:after="0" w:line="240" w:lineRule="auto"/>
        <w:rPr>
          <w:rFonts w:ascii="Arial" w:hAnsi="Arial" w:cs="Arial"/>
          <w:color w:val="000000"/>
        </w:rPr>
      </w:pPr>
      <w:r>
        <w:rPr>
          <w:rFonts w:ascii="Arial" w:hAnsi="Arial" w:cs="Arial"/>
          <w:color w:val="000000"/>
        </w:rPr>
        <w:t>Garrett provided an update on the t</w:t>
      </w:r>
      <w:r w:rsidR="005B44F9" w:rsidRPr="00A55874">
        <w:rPr>
          <w:rFonts w:ascii="Arial" w:hAnsi="Arial" w:cs="Arial"/>
          <w:color w:val="000000"/>
        </w:rPr>
        <w:t xml:space="preserve">raining </w:t>
      </w:r>
      <w:r>
        <w:rPr>
          <w:rFonts w:ascii="Arial" w:hAnsi="Arial" w:cs="Arial"/>
          <w:color w:val="000000"/>
        </w:rPr>
        <w:t>c</w:t>
      </w:r>
      <w:r w:rsidR="005B44F9" w:rsidRPr="00A55874">
        <w:rPr>
          <w:rFonts w:ascii="Arial" w:hAnsi="Arial" w:cs="Arial"/>
          <w:color w:val="000000"/>
        </w:rPr>
        <w:t>ourse</w:t>
      </w:r>
      <w:r>
        <w:rPr>
          <w:rFonts w:ascii="Arial" w:hAnsi="Arial" w:cs="Arial"/>
          <w:color w:val="000000"/>
        </w:rPr>
        <w:t xml:space="preserve">s. There were </w:t>
      </w:r>
      <w:r w:rsidR="00751A5B">
        <w:rPr>
          <w:rFonts w:ascii="Arial" w:hAnsi="Arial" w:cs="Arial"/>
          <w:color w:val="000000"/>
        </w:rPr>
        <w:t>5</w:t>
      </w:r>
      <w:r>
        <w:rPr>
          <w:rFonts w:ascii="Arial" w:hAnsi="Arial" w:cs="Arial"/>
          <w:color w:val="000000"/>
        </w:rPr>
        <w:t xml:space="preserve"> new proposals received. Garrett recommends funding </w:t>
      </w:r>
      <w:r w:rsidR="00751A5B">
        <w:rPr>
          <w:rFonts w:ascii="Arial" w:hAnsi="Arial" w:cs="Arial"/>
          <w:color w:val="000000"/>
        </w:rPr>
        <w:t>3</w:t>
      </w:r>
      <w:r>
        <w:rPr>
          <w:rFonts w:ascii="Arial" w:hAnsi="Arial" w:cs="Arial"/>
          <w:color w:val="000000"/>
        </w:rPr>
        <w:t xml:space="preserve"> of them </w:t>
      </w:r>
      <w:r w:rsidR="00751A5B">
        <w:rPr>
          <w:rFonts w:ascii="Arial" w:hAnsi="Arial" w:cs="Arial"/>
          <w:color w:val="000000"/>
        </w:rPr>
        <w:t xml:space="preserve">from DWOI funds ($500 each) and one from the </w:t>
      </w:r>
      <w:proofErr w:type="spellStart"/>
      <w:r w:rsidR="00751A5B">
        <w:rPr>
          <w:rFonts w:ascii="Arial" w:hAnsi="Arial" w:cs="Arial"/>
          <w:color w:val="000000"/>
        </w:rPr>
        <w:t>Maquilladora</w:t>
      </w:r>
      <w:proofErr w:type="spellEnd"/>
      <w:r w:rsidR="00751A5B">
        <w:rPr>
          <w:rFonts w:ascii="Arial" w:hAnsi="Arial" w:cs="Arial"/>
          <w:color w:val="000000"/>
        </w:rPr>
        <w:t xml:space="preserve"> Health and Safety Action Network </w:t>
      </w:r>
      <w:r>
        <w:rPr>
          <w:rFonts w:ascii="Arial" w:hAnsi="Arial" w:cs="Arial"/>
          <w:color w:val="000000"/>
        </w:rPr>
        <w:t>including:</w:t>
      </w:r>
    </w:p>
    <w:p w:rsidR="00751A5B" w:rsidRDefault="00751A5B" w:rsidP="006116ED">
      <w:pPr>
        <w:pStyle w:val="ListParagraph"/>
        <w:numPr>
          <w:ilvl w:val="3"/>
          <w:numId w:val="7"/>
        </w:numPr>
        <w:spacing w:after="0" w:line="240" w:lineRule="auto"/>
        <w:rPr>
          <w:rFonts w:ascii="Arial" w:hAnsi="Arial" w:cs="Arial"/>
        </w:rPr>
      </w:pPr>
      <w:r>
        <w:rPr>
          <w:rFonts w:ascii="Arial" w:hAnsi="Arial" w:cs="Arial"/>
        </w:rPr>
        <w:t xml:space="preserve">ARIAV in Hong Kong – this is part two of a training conducted in February 2013 with 35 union staff concerning service sector and construction worker occupational health and safety. </w:t>
      </w:r>
    </w:p>
    <w:p w:rsidR="00751A5B" w:rsidRDefault="00751A5B" w:rsidP="006116ED">
      <w:pPr>
        <w:pStyle w:val="ListParagraph"/>
        <w:numPr>
          <w:ilvl w:val="3"/>
          <w:numId w:val="7"/>
        </w:numPr>
        <w:spacing w:after="0" w:line="240" w:lineRule="auto"/>
        <w:rPr>
          <w:rFonts w:ascii="Arial" w:hAnsi="Arial" w:cs="Arial"/>
        </w:rPr>
      </w:pPr>
      <w:r>
        <w:rPr>
          <w:rFonts w:ascii="Arial" w:hAnsi="Arial" w:cs="Arial"/>
        </w:rPr>
        <w:t xml:space="preserve">CIVIDEP in India – this is </w:t>
      </w:r>
      <w:proofErr w:type="gramStart"/>
      <w:r>
        <w:rPr>
          <w:rFonts w:ascii="Arial" w:hAnsi="Arial" w:cs="Arial"/>
        </w:rPr>
        <w:t>a 2</w:t>
      </w:r>
      <w:proofErr w:type="gramEnd"/>
      <w:r>
        <w:rPr>
          <w:rFonts w:ascii="Arial" w:hAnsi="Arial" w:cs="Arial"/>
        </w:rPr>
        <w:t>-day training with electronics workers with AMRC staff as the instructors.</w:t>
      </w:r>
    </w:p>
    <w:p w:rsidR="00751A5B" w:rsidRDefault="00751A5B" w:rsidP="006116ED">
      <w:pPr>
        <w:pStyle w:val="ListParagraph"/>
        <w:numPr>
          <w:ilvl w:val="3"/>
          <w:numId w:val="7"/>
        </w:numPr>
        <w:spacing w:after="0" w:line="240" w:lineRule="auto"/>
        <w:rPr>
          <w:rFonts w:ascii="Arial" w:hAnsi="Arial" w:cs="Arial"/>
        </w:rPr>
      </w:pPr>
      <w:proofErr w:type="spellStart"/>
      <w:r>
        <w:rPr>
          <w:rFonts w:ascii="Arial" w:hAnsi="Arial" w:cs="Arial"/>
        </w:rPr>
        <w:t>Mallarpur</w:t>
      </w:r>
      <w:proofErr w:type="spellEnd"/>
      <w:r>
        <w:rPr>
          <w:rFonts w:ascii="Arial" w:hAnsi="Arial" w:cs="Arial"/>
        </w:rPr>
        <w:t xml:space="preserve"> </w:t>
      </w:r>
      <w:proofErr w:type="spellStart"/>
      <w:r>
        <w:rPr>
          <w:rFonts w:ascii="Arial" w:hAnsi="Arial" w:cs="Arial"/>
        </w:rPr>
        <w:t>Uthanu</w:t>
      </w:r>
      <w:proofErr w:type="spellEnd"/>
      <w:r>
        <w:rPr>
          <w:rFonts w:ascii="Arial" w:hAnsi="Arial" w:cs="Arial"/>
        </w:rPr>
        <w:t xml:space="preserve">, India – this is </w:t>
      </w:r>
      <w:proofErr w:type="gramStart"/>
      <w:r>
        <w:rPr>
          <w:rFonts w:ascii="Arial" w:hAnsi="Arial" w:cs="Arial"/>
        </w:rPr>
        <w:t>a training</w:t>
      </w:r>
      <w:proofErr w:type="gramEnd"/>
      <w:r>
        <w:rPr>
          <w:rFonts w:ascii="Arial" w:hAnsi="Arial" w:cs="Arial"/>
        </w:rPr>
        <w:t xml:space="preserve"> with 200 stone miners and crushers on occupational health and safety. </w:t>
      </w:r>
    </w:p>
    <w:p w:rsidR="00A55874" w:rsidRDefault="00751A5B" w:rsidP="006116ED">
      <w:pPr>
        <w:pStyle w:val="ListParagraph"/>
        <w:numPr>
          <w:ilvl w:val="3"/>
          <w:numId w:val="7"/>
        </w:numPr>
        <w:spacing w:after="0" w:line="240" w:lineRule="auto"/>
        <w:rPr>
          <w:rFonts w:ascii="Arial" w:hAnsi="Arial" w:cs="Arial"/>
        </w:rPr>
      </w:pPr>
      <w:r>
        <w:rPr>
          <w:rFonts w:ascii="Arial" w:hAnsi="Arial" w:cs="Arial"/>
        </w:rPr>
        <w:t xml:space="preserve">Metal Workers Alliance of the </w:t>
      </w:r>
      <w:proofErr w:type="spellStart"/>
      <w:r>
        <w:rPr>
          <w:rFonts w:ascii="Arial" w:hAnsi="Arial" w:cs="Arial"/>
        </w:rPr>
        <w:t>Phillipines</w:t>
      </w:r>
      <w:proofErr w:type="spellEnd"/>
      <w:r>
        <w:rPr>
          <w:rFonts w:ascii="Arial" w:hAnsi="Arial" w:cs="Arial"/>
        </w:rPr>
        <w:t xml:space="preserve"> – will be funded through MHSSN.  </w:t>
      </w:r>
    </w:p>
    <w:p w:rsidR="001D38E5" w:rsidRDefault="00A55874" w:rsidP="00BB3E3E">
      <w:pPr>
        <w:spacing w:after="0" w:line="240" w:lineRule="auto"/>
        <w:ind w:left="1980"/>
        <w:rPr>
          <w:rFonts w:ascii="Arial" w:hAnsi="Arial" w:cs="Arial"/>
        </w:rPr>
      </w:pPr>
      <w:r>
        <w:rPr>
          <w:rFonts w:ascii="Arial" w:hAnsi="Arial" w:cs="Arial"/>
        </w:rPr>
        <w:t xml:space="preserve">Garrett indicated that a request for project funding for </w:t>
      </w:r>
      <w:proofErr w:type="gramStart"/>
      <w:r>
        <w:rPr>
          <w:rFonts w:ascii="Arial" w:hAnsi="Arial" w:cs="Arial"/>
        </w:rPr>
        <w:t>a</w:t>
      </w:r>
      <w:proofErr w:type="gramEnd"/>
      <w:r>
        <w:rPr>
          <w:rFonts w:ascii="Arial" w:hAnsi="Arial" w:cs="Arial"/>
        </w:rPr>
        <w:t xml:space="preserve"> </w:t>
      </w:r>
      <w:r w:rsidR="001B5D01">
        <w:rPr>
          <w:rFonts w:ascii="Arial" w:hAnsi="Arial" w:cs="Arial"/>
        </w:rPr>
        <w:t xml:space="preserve">IOHA follow-up </w:t>
      </w:r>
      <w:r>
        <w:rPr>
          <w:rFonts w:ascii="Arial" w:hAnsi="Arial" w:cs="Arial"/>
        </w:rPr>
        <w:t xml:space="preserve">study </w:t>
      </w:r>
      <w:r w:rsidR="001B5D01">
        <w:rPr>
          <w:rFonts w:ascii="Arial" w:hAnsi="Arial" w:cs="Arial"/>
        </w:rPr>
        <w:t xml:space="preserve">regarding </w:t>
      </w:r>
      <w:r>
        <w:rPr>
          <w:rFonts w:ascii="Arial" w:hAnsi="Arial" w:cs="Arial"/>
        </w:rPr>
        <w:t>Latin America</w:t>
      </w:r>
      <w:r w:rsidR="001B5D01">
        <w:rPr>
          <w:rFonts w:ascii="Arial" w:hAnsi="Arial" w:cs="Arial"/>
        </w:rPr>
        <w:t xml:space="preserve"> occupational health academic programs conducted </w:t>
      </w:r>
      <w:r>
        <w:rPr>
          <w:rFonts w:ascii="Arial" w:hAnsi="Arial" w:cs="Arial"/>
        </w:rPr>
        <w:t xml:space="preserve">by personnel in </w:t>
      </w:r>
      <w:r w:rsidR="001D38E5" w:rsidRPr="00A55874">
        <w:rPr>
          <w:rFonts w:ascii="Arial" w:hAnsi="Arial" w:cs="Arial"/>
        </w:rPr>
        <w:t>Madrid</w:t>
      </w:r>
      <w:r w:rsidR="001B5D01">
        <w:rPr>
          <w:rFonts w:ascii="Arial" w:hAnsi="Arial" w:cs="Arial"/>
        </w:rPr>
        <w:t xml:space="preserve"> Spain</w:t>
      </w:r>
      <w:r w:rsidR="001D38E5" w:rsidRPr="00A55874">
        <w:rPr>
          <w:rFonts w:ascii="Arial" w:hAnsi="Arial" w:cs="Arial"/>
        </w:rPr>
        <w:t xml:space="preserve"> </w:t>
      </w:r>
      <w:r w:rsidRPr="00A55874">
        <w:rPr>
          <w:rFonts w:ascii="Arial" w:hAnsi="Arial" w:cs="Arial"/>
        </w:rPr>
        <w:t xml:space="preserve">(Ingrid </w:t>
      </w:r>
      <w:proofErr w:type="spellStart"/>
      <w:r w:rsidRPr="00A55874">
        <w:rPr>
          <w:rFonts w:ascii="Arial" w:hAnsi="Arial" w:cs="Arial"/>
        </w:rPr>
        <w:t>Zubieta</w:t>
      </w:r>
      <w:proofErr w:type="spellEnd"/>
      <w:r w:rsidRPr="00A55874">
        <w:rPr>
          <w:rFonts w:ascii="Arial" w:hAnsi="Arial" w:cs="Arial"/>
        </w:rPr>
        <w:t xml:space="preserve"> proposal)</w:t>
      </w:r>
      <w:r>
        <w:rPr>
          <w:rFonts w:ascii="Arial" w:hAnsi="Arial" w:cs="Arial"/>
        </w:rPr>
        <w:t xml:space="preserve"> was outside the scope of DWOI efforts and should be declined. </w:t>
      </w:r>
    </w:p>
    <w:p w:rsidR="00BB3E3E" w:rsidRPr="00A55874" w:rsidRDefault="00BB3E3E" w:rsidP="00BB3E3E">
      <w:pPr>
        <w:spacing w:after="0" w:line="240" w:lineRule="auto"/>
        <w:ind w:left="1980"/>
        <w:rPr>
          <w:rFonts w:ascii="Arial" w:hAnsi="Arial" w:cs="Arial"/>
        </w:rPr>
      </w:pPr>
    </w:p>
    <w:p w:rsidR="005B44F9" w:rsidRPr="00A44BAB" w:rsidRDefault="00C6599F" w:rsidP="00A44BAB">
      <w:pPr>
        <w:pStyle w:val="ListParagraph"/>
        <w:numPr>
          <w:ilvl w:val="2"/>
          <w:numId w:val="7"/>
        </w:numPr>
        <w:spacing w:after="0" w:line="240" w:lineRule="auto"/>
        <w:rPr>
          <w:rFonts w:ascii="Arial" w:hAnsi="Arial" w:cs="Arial"/>
        </w:rPr>
      </w:pPr>
      <w:r>
        <w:rPr>
          <w:rFonts w:ascii="Arial" w:hAnsi="Arial" w:cs="Arial"/>
        </w:rPr>
        <w:t xml:space="preserve">A </w:t>
      </w:r>
      <w:r w:rsidR="005B44F9">
        <w:rPr>
          <w:rFonts w:ascii="Arial" w:hAnsi="Arial" w:cs="Arial"/>
        </w:rPr>
        <w:t xml:space="preserve">Turkish translation of </w:t>
      </w:r>
      <w:r>
        <w:rPr>
          <w:rFonts w:ascii="Arial" w:hAnsi="Arial" w:cs="Arial"/>
        </w:rPr>
        <w:t xml:space="preserve">the AIHA </w:t>
      </w:r>
      <w:r w:rsidR="005B44F9">
        <w:rPr>
          <w:rFonts w:ascii="Arial" w:hAnsi="Arial" w:cs="Arial"/>
        </w:rPr>
        <w:t xml:space="preserve">IH Stat program </w:t>
      </w:r>
      <w:r>
        <w:rPr>
          <w:rFonts w:ascii="Arial" w:hAnsi="Arial" w:cs="Arial"/>
        </w:rPr>
        <w:t xml:space="preserve">was provided </w:t>
      </w:r>
      <w:r w:rsidR="00BB3E3E">
        <w:rPr>
          <w:rFonts w:ascii="Arial" w:hAnsi="Arial" w:cs="Arial"/>
        </w:rPr>
        <w:t xml:space="preserve">to the AIHA Exposure Assessment Strategies Committee </w:t>
      </w:r>
      <w:r>
        <w:rPr>
          <w:rFonts w:ascii="Arial" w:hAnsi="Arial" w:cs="Arial"/>
        </w:rPr>
        <w:t xml:space="preserve">by </w:t>
      </w:r>
      <w:r w:rsidR="005B44F9">
        <w:rPr>
          <w:rFonts w:ascii="Arial" w:hAnsi="Arial" w:cs="Arial"/>
        </w:rPr>
        <w:t>Taner Pamuk</w:t>
      </w:r>
      <w:r>
        <w:rPr>
          <w:rFonts w:ascii="Arial" w:hAnsi="Arial" w:cs="Arial"/>
        </w:rPr>
        <w:t xml:space="preserve"> and </w:t>
      </w:r>
      <w:proofErr w:type="spellStart"/>
      <w:r w:rsidR="00FA4467">
        <w:rPr>
          <w:rFonts w:ascii="Arial" w:hAnsi="Arial" w:cs="Arial"/>
        </w:rPr>
        <w:t>Arzu</w:t>
      </w:r>
      <w:proofErr w:type="spellEnd"/>
      <w:r w:rsidR="00FA4467">
        <w:rPr>
          <w:rFonts w:ascii="Arial" w:hAnsi="Arial" w:cs="Arial"/>
        </w:rPr>
        <w:t xml:space="preserve"> </w:t>
      </w:r>
      <w:proofErr w:type="spellStart"/>
      <w:r w:rsidR="00FA4467">
        <w:rPr>
          <w:rFonts w:ascii="Arial" w:hAnsi="Arial" w:cs="Arial"/>
        </w:rPr>
        <w:t>Firlarer</w:t>
      </w:r>
      <w:proofErr w:type="spellEnd"/>
      <w:r w:rsidR="00BB3E3E">
        <w:rPr>
          <w:rFonts w:ascii="Arial" w:hAnsi="Arial" w:cs="Arial"/>
        </w:rPr>
        <w:t>.</w:t>
      </w:r>
    </w:p>
    <w:p w:rsidR="00736385" w:rsidRPr="00736385" w:rsidRDefault="00736385" w:rsidP="00736385">
      <w:pPr>
        <w:spacing w:after="0" w:line="240" w:lineRule="auto"/>
        <w:ind w:left="1980"/>
        <w:rPr>
          <w:rFonts w:ascii="Arial" w:hAnsi="Arial" w:cs="Arial"/>
        </w:rPr>
      </w:pPr>
    </w:p>
    <w:p w:rsidR="00736385" w:rsidRPr="00BF5423" w:rsidRDefault="00736385" w:rsidP="00736385">
      <w:pPr>
        <w:pStyle w:val="ListParagraph"/>
        <w:numPr>
          <w:ilvl w:val="1"/>
          <w:numId w:val="7"/>
        </w:numPr>
        <w:spacing w:after="0" w:line="240" w:lineRule="auto"/>
        <w:rPr>
          <w:rFonts w:ascii="Arial" w:hAnsi="Arial" w:cs="Arial"/>
        </w:rPr>
      </w:pPr>
      <w:r w:rsidRPr="00BF5423">
        <w:rPr>
          <w:rFonts w:ascii="Arial" w:hAnsi="Arial" w:cs="Arial"/>
        </w:rPr>
        <w:t>Publicity/Fundraising – Rich</w:t>
      </w:r>
    </w:p>
    <w:p w:rsidR="00736385" w:rsidRDefault="00BB3E3E" w:rsidP="00736385">
      <w:pPr>
        <w:pStyle w:val="ListParagraph"/>
        <w:numPr>
          <w:ilvl w:val="2"/>
          <w:numId w:val="7"/>
        </w:numPr>
        <w:spacing w:after="0" w:line="240" w:lineRule="auto"/>
        <w:rPr>
          <w:rFonts w:ascii="Arial" w:hAnsi="Arial" w:cs="Arial"/>
        </w:rPr>
      </w:pPr>
      <w:r>
        <w:rPr>
          <w:rFonts w:ascii="Arial" w:hAnsi="Arial" w:cs="Arial"/>
        </w:rPr>
        <w:t xml:space="preserve">The next </w:t>
      </w:r>
      <w:r w:rsidR="00736385" w:rsidRPr="00BF5423">
        <w:rPr>
          <w:rFonts w:ascii="Arial" w:hAnsi="Arial" w:cs="Arial"/>
        </w:rPr>
        <w:t xml:space="preserve">Monitor Newsletter article </w:t>
      </w:r>
      <w:r>
        <w:rPr>
          <w:rFonts w:ascii="Arial" w:hAnsi="Arial" w:cs="Arial"/>
        </w:rPr>
        <w:t xml:space="preserve">will be due for the October/November edition. Rich will write up an article plus we may have some project updates from the book shipment to Grenada (Andrew Cutz) as well as the technical project updates. </w:t>
      </w:r>
    </w:p>
    <w:p w:rsidR="00736385" w:rsidRPr="00736385" w:rsidRDefault="00736385" w:rsidP="00736385">
      <w:pPr>
        <w:spacing w:after="0" w:line="240" w:lineRule="auto"/>
        <w:ind w:left="1980"/>
        <w:rPr>
          <w:rFonts w:ascii="Arial" w:hAnsi="Arial" w:cs="Arial"/>
        </w:rPr>
      </w:pPr>
    </w:p>
    <w:p w:rsidR="00D76D2B" w:rsidRPr="00BF5423" w:rsidRDefault="006D5D80" w:rsidP="00736385">
      <w:pPr>
        <w:pStyle w:val="ListParagraph"/>
        <w:numPr>
          <w:ilvl w:val="1"/>
          <w:numId w:val="7"/>
        </w:numPr>
        <w:spacing w:before="120" w:after="0" w:line="240" w:lineRule="auto"/>
        <w:rPr>
          <w:rFonts w:ascii="Arial" w:hAnsi="Arial" w:cs="Arial"/>
        </w:rPr>
      </w:pPr>
      <w:r w:rsidRPr="00BF5423">
        <w:rPr>
          <w:rFonts w:ascii="Arial" w:hAnsi="Arial" w:cs="Arial"/>
        </w:rPr>
        <w:t xml:space="preserve">Request/Response - Reference Materials </w:t>
      </w:r>
    </w:p>
    <w:p w:rsidR="006116ED" w:rsidRDefault="00BB3E3E" w:rsidP="00BF5BD4">
      <w:pPr>
        <w:pStyle w:val="ListParagraph"/>
        <w:numPr>
          <w:ilvl w:val="2"/>
          <w:numId w:val="7"/>
        </w:numPr>
        <w:spacing w:after="0" w:line="240" w:lineRule="auto"/>
        <w:rPr>
          <w:rFonts w:ascii="Arial" w:hAnsi="Arial" w:cs="Arial"/>
        </w:rPr>
      </w:pPr>
      <w:r>
        <w:rPr>
          <w:rFonts w:ascii="Arial" w:hAnsi="Arial" w:cs="Arial"/>
        </w:rPr>
        <w:t>Dan Grinnell provided an update regarding r</w:t>
      </w:r>
      <w:r w:rsidR="006116ED">
        <w:rPr>
          <w:rFonts w:ascii="Arial" w:hAnsi="Arial" w:cs="Arial"/>
        </w:rPr>
        <w:t xml:space="preserve">ecent </w:t>
      </w:r>
      <w:r>
        <w:rPr>
          <w:rFonts w:ascii="Arial" w:hAnsi="Arial" w:cs="Arial"/>
        </w:rPr>
        <w:t xml:space="preserve">reference text shipments including to </w:t>
      </w:r>
      <w:r w:rsidR="006116ED">
        <w:rPr>
          <w:rFonts w:ascii="Arial" w:hAnsi="Arial" w:cs="Arial"/>
        </w:rPr>
        <w:t>(A. Cutz –Gr</w:t>
      </w:r>
      <w:r>
        <w:rPr>
          <w:rFonts w:ascii="Arial" w:hAnsi="Arial" w:cs="Arial"/>
        </w:rPr>
        <w:t>e</w:t>
      </w:r>
      <w:r w:rsidR="006116ED">
        <w:rPr>
          <w:rFonts w:ascii="Arial" w:hAnsi="Arial" w:cs="Arial"/>
        </w:rPr>
        <w:t>nada</w:t>
      </w:r>
      <w:r w:rsidR="001B5D01">
        <w:rPr>
          <w:rFonts w:ascii="Arial" w:hAnsi="Arial" w:cs="Arial"/>
        </w:rPr>
        <w:t xml:space="preserve"> – books have arrived</w:t>
      </w:r>
      <w:r w:rsidR="006116ED">
        <w:rPr>
          <w:rFonts w:ascii="Arial" w:hAnsi="Arial" w:cs="Arial"/>
        </w:rPr>
        <w:t xml:space="preserve">, </w:t>
      </w:r>
      <w:r>
        <w:rPr>
          <w:rFonts w:ascii="Arial" w:hAnsi="Arial" w:cs="Arial"/>
        </w:rPr>
        <w:t xml:space="preserve">Professor </w:t>
      </w:r>
      <w:proofErr w:type="spellStart"/>
      <w:r>
        <w:rPr>
          <w:rFonts w:ascii="Arial" w:hAnsi="Arial" w:cs="Arial"/>
        </w:rPr>
        <w:t>Basheer</w:t>
      </w:r>
      <w:proofErr w:type="spellEnd"/>
      <w:r>
        <w:rPr>
          <w:rFonts w:ascii="Arial" w:hAnsi="Arial" w:cs="Arial"/>
        </w:rPr>
        <w:t xml:space="preserve"> in </w:t>
      </w:r>
      <w:r w:rsidR="006116ED">
        <w:rPr>
          <w:rFonts w:ascii="Arial" w:hAnsi="Arial" w:cs="Arial"/>
        </w:rPr>
        <w:t>Sudan</w:t>
      </w:r>
      <w:r>
        <w:rPr>
          <w:rFonts w:ascii="Arial" w:hAnsi="Arial" w:cs="Arial"/>
        </w:rPr>
        <w:t xml:space="preserve"> June book shipment has still not arrived)</w:t>
      </w:r>
      <w:r w:rsidR="006116ED">
        <w:rPr>
          <w:rFonts w:ascii="Arial" w:hAnsi="Arial" w:cs="Arial"/>
        </w:rPr>
        <w:t>, Nigeria</w:t>
      </w:r>
      <w:r>
        <w:rPr>
          <w:rFonts w:ascii="Arial" w:hAnsi="Arial" w:cs="Arial"/>
        </w:rPr>
        <w:t xml:space="preserve"> (Dr. </w:t>
      </w:r>
      <w:proofErr w:type="spellStart"/>
      <w:r>
        <w:rPr>
          <w:rFonts w:ascii="Arial" w:hAnsi="Arial" w:cs="Arial"/>
        </w:rPr>
        <w:t>Ejin</w:t>
      </w:r>
      <w:proofErr w:type="spellEnd"/>
      <w:r>
        <w:rPr>
          <w:rFonts w:ascii="Arial" w:hAnsi="Arial" w:cs="Arial"/>
        </w:rPr>
        <w:t xml:space="preserve"> at the Renaissance University received books in April)</w:t>
      </w:r>
      <w:r w:rsidR="006116ED">
        <w:rPr>
          <w:rFonts w:ascii="Arial" w:hAnsi="Arial" w:cs="Arial"/>
        </w:rPr>
        <w:t xml:space="preserve">, </w:t>
      </w:r>
      <w:r>
        <w:rPr>
          <w:rFonts w:ascii="Arial" w:hAnsi="Arial" w:cs="Arial"/>
        </w:rPr>
        <w:t xml:space="preserve">Mr. </w:t>
      </w:r>
      <w:proofErr w:type="spellStart"/>
      <w:r>
        <w:rPr>
          <w:rFonts w:ascii="Arial" w:hAnsi="Arial" w:cs="Arial"/>
        </w:rPr>
        <w:t>Obidula</w:t>
      </w:r>
      <w:proofErr w:type="spellEnd"/>
      <w:r>
        <w:rPr>
          <w:rFonts w:ascii="Arial" w:hAnsi="Arial" w:cs="Arial"/>
        </w:rPr>
        <w:t xml:space="preserve"> Reddy of the </w:t>
      </w:r>
      <w:r w:rsidR="001D38E5">
        <w:rPr>
          <w:rFonts w:ascii="Arial" w:hAnsi="Arial" w:cs="Arial"/>
        </w:rPr>
        <w:t>Afgha</w:t>
      </w:r>
      <w:r>
        <w:rPr>
          <w:rFonts w:ascii="Arial" w:hAnsi="Arial" w:cs="Arial"/>
        </w:rPr>
        <w:t xml:space="preserve">nistan </w:t>
      </w:r>
      <w:r w:rsidR="001D38E5">
        <w:rPr>
          <w:rFonts w:ascii="Arial" w:hAnsi="Arial" w:cs="Arial"/>
        </w:rPr>
        <w:t xml:space="preserve">Supporting Network </w:t>
      </w:r>
      <w:r>
        <w:rPr>
          <w:rFonts w:ascii="Arial" w:hAnsi="Arial" w:cs="Arial"/>
        </w:rPr>
        <w:t xml:space="preserve">was emailed in July but still needs to set up a </w:t>
      </w:r>
      <w:proofErr w:type="spellStart"/>
      <w:r>
        <w:rPr>
          <w:rFonts w:ascii="Arial" w:hAnsi="Arial" w:cs="Arial"/>
        </w:rPr>
        <w:t>gmail</w:t>
      </w:r>
      <w:proofErr w:type="spellEnd"/>
      <w:r>
        <w:rPr>
          <w:rFonts w:ascii="Arial" w:hAnsi="Arial" w:cs="Arial"/>
        </w:rPr>
        <w:t xml:space="preserve"> account to access electronic references. We received another request</w:t>
      </w:r>
      <w:r w:rsidR="001B5D01">
        <w:rPr>
          <w:rFonts w:ascii="Arial" w:hAnsi="Arial" w:cs="Arial"/>
        </w:rPr>
        <w:t xml:space="preserve"> </w:t>
      </w:r>
      <w:r>
        <w:rPr>
          <w:rFonts w:ascii="Arial" w:hAnsi="Arial" w:cs="Arial"/>
        </w:rPr>
        <w:t xml:space="preserve">from </w:t>
      </w:r>
      <w:proofErr w:type="spellStart"/>
      <w:r>
        <w:rPr>
          <w:rFonts w:ascii="Arial" w:hAnsi="Arial" w:cs="Arial"/>
        </w:rPr>
        <w:t>Kebby</w:t>
      </w:r>
      <w:proofErr w:type="spellEnd"/>
      <w:r>
        <w:rPr>
          <w:rFonts w:ascii="Arial" w:hAnsi="Arial" w:cs="Arial"/>
        </w:rPr>
        <w:t xml:space="preserve"> </w:t>
      </w:r>
      <w:proofErr w:type="spellStart"/>
      <w:r>
        <w:rPr>
          <w:rFonts w:ascii="Arial" w:hAnsi="Arial" w:cs="Arial"/>
        </w:rPr>
        <w:t>Shampingo</w:t>
      </w:r>
      <w:proofErr w:type="spellEnd"/>
      <w:r>
        <w:rPr>
          <w:rFonts w:ascii="Arial" w:hAnsi="Arial" w:cs="Arial"/>
        </w:rPr>
        <w:t xml:space="preserve"> in Zambia who is a community organizer for copper mine workers – may send hard copy texts and link to electronic references. </w:t>
      </w:r>
      <w:r w:rsidR="001B5D01">
        <w:rPr>
          <w:rFonts w:ascii="Arial" w:hAnsi="Arial" w:cs="Arial"/>
        </w:rPr>
        <w:t xml:space="preserve">Dan also received an offer from Hank McDermott to donate some of his reference texts to the inventory. </w:t>
      </w:r>
    </w:p>
    <w:p w:rsidR="001B5D01" w:rsidRDefault="001B5D01" w:rsidP="00BF5BD4">
      <w:pPr>
        <w:pStyle w:val="ListParagraph"/>
        <w:numPr>
          <w:ilvl w:val="2"/>
          <w:numId w:val="7"/>
        </w:numPr>
        <w:spacing w:after="0" w:line="240" w:lineRule="auto"/>
        <w:rPr>
          <w:rFonts w:ascii="Arial" w:hAnsi="Arial" w:cs="Arial"/>
        </w:rPr>
      </w:pPr>
      <w:r>
        <w:rPr>
          <w:rFonts w:ascii="Arial" w:hAnsi="Arial" w:cs="Arial"/>
        </w:rPr>
        <w:lastRenderedPageBreak/>
        <w:t xml:space="preserve">Dan indicated </w:t>
      </w:r>
      <w:proofErr w:type="gramStart"/>
      <w:r>
        <w:rPr>
          <w:rFonts w:ascii="Arial" w:hAnsi="Arial" w:cs="Arial"/>
        </w:rPr>
        <w:t>an interest</w:t>
      </w:r>
      <w:proofErr w:type="gramEnd"/>
      <w:r>
        <w:rPr>
          <w:rFonts w:ascii="Arial" w:hAnsi="Arial" w:cs="Arial"/>
        </w:rPr>
        <w:t xml:space="preserve"> to expand our electronic publications offerings but to date the 5 texts we have been approved by AIHA to disseminate are the only ones we can provide. Future efforts may be to solicit AIHA and other major publishers to offer additional titles. </w:t>
      </w:r>
    </w:p>
    <w:p w:rsidR="005B44F9" w:rsidRDefault="00BB3E3E" w:rsidP="00BF5BD4">
      <w:pPr>
        <w:pStyle w:val="ListParagraph"/>
        <w:numPr>
          <w:ilvl w:val="2"/>
          <w:numId w:val="7"/>
        </w:numPr>
        <w:spacing w:after="0" w:line="240" w:lineRule="auto"/>
        <w:rPr>
          <w:rFonts w:ascii="Arial" w:hAnsi="Arial" w:cs="Arial"/>
        </w:rPr>
      </w:pPr>
      <w:r>
        <w:rPr>
          <w:rFonts w:ascii="Arial" w:hAnsi="Arial" w:cs="Arial"/>
        </w:rPr>
        <w:t>Mike Horowitz reported that the Cal-OSHA current s</w:t>
      </w:r>
      <w:r w:rsidR="005B44F9">
        <w:rPr>
          <w:rFonts w:ascii="Arial" w:hAnsi="Arial" w:cs="Arial"/>
        </w:rPr>
        <w:t xml:space="preserve">torage </w:t>
      </w:r>
      <w:r>
        <w:rPr>
          <w:rFonts w:ascii="Arial" w:hAnsi="Arial" w:cs="Arial"/>
        </w:rPr>
        <w:t xml:space="preserve">closet for our book inventory is very limited and that we may need to look for alternative storage space in the long term as all Cal-OSHA spaces are being scrutinized. </w:t>
      </w:r>
    </w:p>
    <w:p w:rsidR="00D76D2B" w:rsidRDefault="00BB3E3E" w:rsidP="00BF5BD4">
      <w:pPr>
        <w:pStyle w:val="ListParagraph"/>
        <w:numPr>
          <w:ilvl w:val="2"/>
          <w:numId w:val="7"/>
        </w:numPr>
        <w:spacing w:after="0" w:line="240" w:lineRule="auto"/>
        <w:rPr>
          <w:rFonts w:ascii="Arial" w:hAnsi="Arial" w:cs="Arial"/>
        </w:rPr>
      </w:pPr>
      <w:r>
        <w:rPr>
          <w:rFonts w:ascii="Arial" w:hAnsi="Arial" w:cs="Arial"/>
        </w:rPr>
        <w:t xml:space="preserve">Dan indicated that Noah </w:t>
      </w:r>
      <w:proofErr w:type="spellStart"/>
      <w:r>
        <w:rPr>
          <w:rFonts w:ascii="Arial" w:hAnsi="Arial" w:cs="Arial"/>
        </w:rPr>
        <w:t>S</w:t>
      </w:r>
      <w:r w:rsidR="001B5D01">
        <w:rPr>
          <w:rFonts w:ascii="Arial" w:hAnsi="Arial" w:cs="Arial"/>
        </w:rPr>
        <w:t>i</w:t>
      </w:r>
      <w:r>
        <w:rPr>
          <w:rFonts w:ascii="Arial" w:hAnsi="Arial" w:cs="Arial"/>
        </w:rPr>
        <w:t>exas</w:t>
      </w:r>
      <w:proofErr w:type="spellEnd"/>
      <w:r>
        <w:rPr>
          <w:rFonts w:ascii="Arial" w:hAnsi="Arial" w:cs="Arial"/>
        </w:rPr>
        <w:t xml:space="preserve"> of the University of Washington’s School of Public Health was interested in DWOI’s work</w:t>
      </w:r>
      <w:r w:rsidR="001B5D01">
        <w:rPr>
          <w:rFonts w:ascii="Arial" w:hAnsi="Arial" w:cs="Arial"/>
        </w:rPr>
        <w:t xml:space="preserve"> and Dan will contact him next month. Dan will be enrolling in the graduate program there. </w:t>
      </w:r>
      <w:r>
        <w:rPr>
          <w:rFonts w:ascii="Arial" w:hAnsi="Arial" w:cs="Arial"/>
        </w:rPr>
        <w:t xml:space="preserve">  </w:t>
      </w:r>
    </w:p>
    <w:p w:rsidR="00BF5BD4" w:rsidRPr="001B5D01" w:rsidRDefault="006116ED" w:rsidP="006116ED">
      <w:pPr>
        <w:pStyle w:val="ListParagraph"/>
        <w:numPr>
          <w:ilvl w:val="2"/>
          <w:numId w:val="7"/>
        </w:numPr>
        <w:spacing w:after="0" w:line="240" w:lineRule="auto"/>
        <w:rPr>
          <w:rFonts w:ascii="Arial" w:hAnsi="Arial" w:cs="Arial"/>
        </w:rPr>
      </w:pPr>
      <w:r w:rsidRPr="001B5D01">
        <w:rPr>
          <w:rFonts w:ascii="Arial" w:hAnsi="Arial" w:cs="Arial"/>
        </w:rPr>
        <w:t>SKC Equipment Shipments – (A. Cutz – Gr</w:t>
      </w:r>
      <w:r w:rsidR="001B5D01" w:rsidRPr="001B5D01">
        <w:rPr>
          <w:rFonts w:ascii="Arial" w:hAnsi="Arial" w:cs="Arial"/>
        </w:rPr>
        <w:t>e</w:t>
      </w:r>
      <w:r w:rsidRPr="001B5D01">
        <w:rPr>
          <w:rFonts w:ascii="Arial" w:hAnsi="Arial" w:cs="Arial"/>
        </w:rPr>
        <w:t>nada</w:t>
      </w:r>
      <w:r w:rsidR="001B5D01" w:rsidRPr="001B5D01">
        <w:rPr>
          <w:rFonts w:ascii="Arial" w:hAnsi="Arial" w:cs="Arial"/>
        </w:rPr>
        <w:t xml:space="preserve"> receiv</w:t>
      </w:r>
      <w:r w:rsidR="003A442E">
        <w:rPr>
          <w:rFonts w:ascii="Arial" w:hAnsi="Arial" w:cs="Arial"/>
        </w:rPr>
        <w:t>ed an</w:t>
      </w:r>
      <w:r w:rsidR="001B5D01" w:rsidRPr="001B5D01">
        <w:rPr>
          <w:rFonts w:ascii="Arial" w:hAnsi="Arial" w:cs="Arial"/>
        </w:rPr>
        <w:t xml:space="preserve"> SKC equipment </w:t>
      </w:r>
      <w:r w:rsidR="003A442E">
        <w:rPr>
          <w:rFonts w:ascii="Arial" w:hAnsi="Arial" w:cs="Arial"/>
        </w:rPr>
        <w:t xml:space="preserve">teaching kit </w:t>
      </w:r>
      <w:r w:rsidR="001B5D01" w:rsidRPr="001B5D01">
        <w:rPr>
          <w:rFonts w:ascii="Arial" w:hAnsi="Arial" w:cs="Arial"/>
        </w:rPr>
        <w:t>for the occupational health courses. Also</w:t>
      </w:r>
      <w:r w:rsidRPr="001B5D01">
        <w:rPr>
          <w:rFonts w:ascii="Arial" w:hAnsi="Arial" w:cs="Arial"/>
        </w:rPr>
        <w:t xml:space="preserve">, </w:t>
      </w:r>
      <w:r w:rsidR="001B5D01" w:rsidRPr="001B5D01">
        <w:rPr>
          <w:rFonts w:ascii="Arial" w:hAnsi="Arial" w:cs="Arial"/>
        </w:rPr>
        <w:t xml:space="preserve">the </w:t>
      </w:r>
      <w:r w:rsidRPr="001B5D01">
        <w:rPr>
          <w:rFonts w:ascii="Arial" w:hAnsi="Arial" w:cs="Arial"/>
        </w:rPr>
        <w:t xml:space="preserve">India </w:t>
      </w:r>
      <w:r w:rsidR="00FA4467" w:rsidRPr="001B5D01">
        <w:rPr>
          <w:rFonts w:ascii="Arial" w:hAnsi="Arial" w:cs="Arial"/>
        </w:rPr>
        <w:t>M</w:t>
      </w:r>
      <w:r w:rsidR="001B5D01" w:rsidRPr="001B5D01">
        <w:rPr>
          <w:rFonts w:ascii="Arial" w:hAnsi="Arial" w:cs="Arial"/>
        </w:rPr>
        <w:t xml:space="preserve">asters of </w:t>
      </w:r>
      <w:r w:rsidRPr="001B5D01">
        <w:rPr>
          <w:rFonts w:ascii="Arial" w:hAnsi="Arial" w:cs="Arial"/>
        </w:rPr>
        <w:t>IH</w:t>
      </w:r>
      <w:r w:rsidR="001B5D01" w:rsidRPr="001B5D01">
        <w:rPr>
          <w:rFonts w:ascii="Arial" w:hAnsi="Arial" w:cs="Arial"/>
        </w:rPr>
        <w:t xml:space="preserve"> </w:t>
      </w:r>
      <w:r w:rsidR="00FA4467" w:rsidRPr="001B5D01">
        <w:rPr>
          <w:rFonts w:ascii="Arial" w:hAnsi="Arial" w:cs="Arial"/>
        </w:rPr>
        <w:t>S</w:t>
      </w:r>
      <w:r w:rsidR="001B5D01" w:rsidRPr="001B5D01">
        <w:rPr>
          <w:rFonts w:ascii="Arial" w:hAnsi="Arial" w:cs="Arial"/>
        </w:rPr>
        <w:t>tudies</w:t>
      </w:r>
      <w:r w:rsidRPr="001B5D01">
        <w:rPr>
          <w:rFonts w:ascii="Arial" w:hAnsi="Arial" w:cs="Arial"/>
        </w:rPr>
        <w:t xml:space="preserve"> Program</w:t>
      </w:r>
      <w:r w:rsidR="001B5D01" w:rsidRPr="001B5D01">
        <w:rPr>
          <w:rFonts w:ascii="Arial" w:hAnsi="Arial" w:cs="Arial"/>
        </w:rPr>
        <w:t xml:space="preserve"> has requested SKC equipment as well</w:t>
      </w:r>
      <w:r w:rsidR="001B5D01">
        <w:rPr>
          <w:rFonts w:ascii="Arial" w:hAnsi="Arial" w:cs="Arial"/>
        </w:rPr>
        <w:t xml:space="preserve">. </w:t>
      </w:r>
    </w:p>
    <w:p w:rsidR="00A76ABE" w:rsidRPr="00BF5423" w:rsidRDefault="00296062" w:rsidP="00BF5BD4">
      <w:pPr>
        <w:pStyle w:val="ListParagraph"/>
        <w:numPr>
          <w:ilvl w:val="1"/>
          <w:numId w:val="7"/>
        </w:numPr>
        <w:spacing w:after="0" w:line="240" w:lineRule="auto"/>
        <w:rPr>
          <w:rFonts w:ascii="Arial" w:hAnsi="Arial" w:cs="Arial"/>
        </w:rPr>
      </w:pPr>
      <w:r w:rsidRPr="00BF5423">
        <w:rPr>
          <w:rFonts w:ascii="Arial" w:hAnsi="Arial" w:cs="Arial"/>
        </w:rPr>
        <w:t>Website</w:t>
      </w:r>
    </w:p>
    <w:p w:rsidR="00296062" w:rsidRPr="00BF5423" w:rsidRDefault="00296062" w:rsidP="00BF5BD4">
      <w:pPr>
        <w:pStyle w:val="ListParagraph"/>
        <w:numPr>
          <w:ilvl w:val="2"/>
          <w:numId w:val="7"/>
        </w:numPr>
        <w:spacing w:after="0" w:line="240" w:lineRule="auto"/>
        <w:rPr>
          <w:rFonts w:ascii="Arial" w:hAnsi="Arial" w:cs="Arial"/>
        </w:rPr>
      </w:pPr>
      <w:r w:rsidRPr="00BF5423">
        <w:rPr>
          <w:rFonts w:ascii="Arial" w:hAnsi="Arial" w:cs="Arial"/>
        </w:rPr>
        <w:t>Trevor – will update with new info –</w:t>
      </w:r>
      <w:r w:rsidR="00F036B3" w:rsidRPr="00BF5423">
        <w:rPr>
          <w:rFonts w:ascii="Arial" w:hAnsi="Arial" w:cs="Arial"/>
        </w:rPr>
        <w:t xml:space="preserve"> </w:t>
      </w:r>
      <w:r w:rsidR="00720A1F" w:rsidRPr="00BF5423">
        <w:rPr>
          <w:rFonts w:ascii="Arial" w:hAnsi="Arial" w:cs="Arial"/>
        </w:rPr>
        <w:t>minutes</w:t>
      </w:r>
      <w:r w:rsidRPr="00BF5423">
        <w:rPr>
          <w:rFonts w:ascii="Arial" w:hAnsi="Arial" w:cs="Arial"/>
        </w:rPr>
        <w:t xml:space="preserve"> </w:t>
      </w:r>
    </w:p>
    <w:p w:rsidR="00296062" w:rsidRDefault="004847F1" w:rsidP="00BF5BD4">
      <w:pPr>
        <w:pStyle w:val="ListParagraph"/>
        <w:numPr>
          <w:ilvl w:val="2"/>
          <w:numId w:val="7"/>
        </w:numPr>
        <w:spacing w:after="0" w:line="240" w:lineRule="auto"/>
        <w:rPr>
          <w:rFonts w:ascii="Arial" w:hAnsi="Arial" w:cs="Arial"/>
        </w:rPr>
      </w:pPr>
      <w:r>
        <w:rPr>
          <w:rFonts w:ascii="Arial" w:hAnsi="Arial" w:cs="Arial"/>
        </w:rPr>
        <w:t>The next DWOI meeting will be held on October 10</w:t>
      </w:r>
      <w:r w:rsidRPr="004847F1">
        <w:rPr>
          <w:rFonts w:ascii="Arial" w:hAnsi="Arial" w:cs="Arial"/>
          <w:vertAlign w:val="superscript"/>
        </w:rPr>
        <w:t>th</w:t>
      </w:r>
      <w:r>
        <w:rPr>
          <w:rFonts w:ascii="Arial" w:hAnsi="Arial" w:cs="Arial"/>
        </w:rPr>
        <w:t xml:space="preserve"> at 4:30 pm.</w:t>
      </w:r>
    </w:p>
    <w:p w:rsidR="00736385" w:rsidRDefault="00736385" w:rsidP="00736385">
      <w:pPr>
        <w:rPr>
          <w:rFonts w:ascii="Arial" w:hAnsi="Arial" w:cs="Arial"/>
        </w:rPr>
      </w:pPr>
    </w:p>
    <w:p w:rsidR="00736385" w:rsidRDefault="00736385" w:rsidP="00736385">
      <w:pPr>
        <w:rPr>
          <w:rFonts w:ascii="Arial" w:hAnsi="Arial" w:cs="Arial"/>
        </w:rPr>
      </w:pPr>
    </w:p>
    <w:sectPr w:rsidR="00736385" w:rsidSect="00665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CEC"/>
    <w:multiLevelType w:val="hybridMultilevel"/>
    <w:tmpl w:val="6C8235A2"/>
    <w:lvl w:ilvl="0" w:tplc="CF66F302">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01909"/>
    <w:multiLevelType w:val="hybridMultilevel"/>
    <w:tmpl w:val="22046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80EEF"/>
    <w:multiLevelType w:val="hybridMultilevel"/>
    <w:tmpl w:val="0F906E7E"/>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E85546B"/>
    <w:multiLevelType w:val="hybridMultilevel"/>
    <w:tmpl w:val="C876DA80"/>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15">
      <w:start w:val="1"/>
      <w:numFmt w:val="upp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6E703A"/>
    <w:multiLevelType w:val="hybridMultilevel"/>
    <w:tmpl w:val="443E7C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9343A"/>
    <w:multiLevelType w:val="hybridMultilevel"/>
    <w:tmpl w:val="C44E6492"/>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142366"/>
    <w:multiLevelType w:val="hybridMultilevel"/>
    <w:tmpl w:val="6B8EAA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380839"/>
    <w:multiLevelType w:val="hybridMultilevel"/>
    <w:tmpl w:val="51B614B0"/>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4B4E8C8">
      <w:start w:val="1"/>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CF36AB"/>
    <w:multiLevelType w:val="hybridMultilevel"/>
    <w:tmpl w:val="06B82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7"/>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0"/>
  </w:num>
  <w:num w:numId="12">
    <w:abstractNumId w:val="7"/>
    <w:lvlOverride w:ilvl="0">
      <w:lvl w:ilvl="0" w:tplc="0409000F">
        <w:start w:val="1"/>
        <w:numFmt w:val="decimal"/>
        <w:lvlText w:val="%1."/>
        <w:lvlJc w:val="left"/>
        <w:pPr>
          <w:tabs>
            <w:tab w:val="num" w:pos="2340"/>
          </w:tabs>
          <w:ind w:left="2340" w:hanging="360"/>
        </w:pPr>
        <w:rPr>
          <w:rFonts w:hint="default"/>
        </w:rPr>
      </w:lvl>
    </w:lvlOverride>
    <w:lvlOverride w:ilvl="1">
      <w:lvl w:ilvl="1" w:tplc="0409000B" w:tentative="1">
        <w:start w:val="1"/>
        <w:numFmt w:val="lowerLetter"/>
        <w:lvlText w:val="%2."/>
        <w:lvlJc w:val="left"/>
        <w:pPr>
          <w:ind w:left="1440" w:hanging="360"/>
        </w:pPr>
      </w:lvl>
    </w:lvlOverride>
    <w:lvlOverride w:ilvl="2">
      <w:lvl w:ilvl="2" w:tplc="64B4E8C8">
        <w:start w:val="1"/>
        <w:numFmt w:val="lowerRoman"/>
        <w:lvlText w:val="%3."/>
        <w:lvlJc w:val="right"/>
        <w:pPr>
          <w:ind w:left="2160" w:hanging="180"/>
        </w:pPr>
      </w:lvl>
    </w:lvlOverride>
    <w:lvlOverride w:ilvl="3">
      <w:lvl w:ilvl="3" w:tplc="04090017"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D2B"/>
    <w:rsid w:val="0007590A"/>
    <w:rsid w:val="000A69A0"/>
    <w:rsid w:val="000E1376"/>
    <w:rsid w:val="001B5D01"/>
    <w:rsid w:val="001D38E5"/>
    <w:rsid w:val="001D4551"/>
    <w:rsid w:val="001E0A54"/>
    <w:rsid w:val="002200C5"/>
    <w:rsid w:val="0023120F"/>
    <w:rsid w:val="00243DE3"/>
    <w:rsid w:val="002807BE"/>
    <w:rsid w:val="00287FB2"/>
    <w:rsid w:val="00296062"/>
    <w:rsid w:val="002A6A4B"/>
    <w:rsid w:val="002E3C06"/>
    <w:rsid w:val="00301E7E"/>
    <w:rsid w:val="00347A53"/>
    <w:rsid w:val="003A382D"/>
    <w:rsid w:val="003A442E"/>
    <w:rsid w:val="0043024D"/>
    <w:rsid w:val="00472E49"/>
    <w:rsid w:val="004847F1"/>
    <w:rsid w:val="004C2EB1"/>
    <w:rsid w:val="004D3DBE"/>
    <w:rsid w:val="005046DB"/>
    <w:rsid w:val="005B44F9"/>
    <w:rsid w:val="005C11E8"/>
    <w:rsid w:val="005E0714"/>
    <w:rsid w:val="006116ED"/>
    <w:rsid w:val="0066505C"/>
    <w:rsid w:val="006D5D80"/>
    <w:rsid w:val="006F4D7C"/>
    <w:rsid w:val="00720A1F"/>
    <w:rsid w:val="00721EF8"/>
    <w:rsid w:val="00736385"/>
    <w:rsid w:val="00751A5B"/>
    <w:rsid w:val="00766F24"/>
    <w:rsid w:val="007B7ACF"/>
    <w:rsid w:val="00896DA6"/>
    <w:rsid w:val="00994CBB"/>
    <w:rsid w:val="009A4CBE"/>
    <w:rsid w:val="009C63BB"/>
    <w:rsid w:val="00A15830"/>
    <w:rsid w:val="00A44BAB"/>
    <w:rsid w:val="00A55874"/>
    <w:rsid w:val="00A76ABE"/>
    <w:rsid w:val="00BB3E3E"/>
    <w:rsid w:val="00BF5423"/>
    <w:rsid w:val="00BF5BD4"/>
    <w:rsid w:val="00C6599F"/>
    <w:rsid w:val="00CF7561"/>
    <w:rsid w:val="00D11445"/>
    <w:rsid w:val="00D76D2B"/>
    <w:rsid w:val="00EB6ED7"/>
    <w:rsid w:val="00F036B3"/>
    <w:rsid w:val="00F0556E"/>
    <w:rsid w:val="00F379B6"/>
    <w:rsid w:val="00FA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semiHidden/>
    <w:unhideWhenUsed/>
    <w:rsid w:val="00A76A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D2B"/>
    <w:pPr>
      <w:ind w:left="720"/>
      <w:contextualSpacing/>
    </w:pPr>
  </w:style>
  <w:style w:type="character" w:styleId="Hyperlink">
    <w:name w:val="Hyperlink"/>
    <w:basedOn w:val="DefaultParagraphFont"/>
    <w:uiPriority w:val="99"/>
    <w:semiHidden/>
    <w:unhideWhenUsed/>
    <w:rsid w:val="00A76A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4690">
      <w:bodyDiv w:val="1"/>
      <w:marLeft w:val="0"/>
      <w:marRight w:val="0"/>
      <w:marTop w:val="0"/>
      <w:marBottom w:val="0"/>
      <w:divBdr>
        <w:top w:val="none" w:sz="0" w:space="0" w:color="auto"/>
        <w:left w:val="none" w:sz="0" w:space="0" w:color="auto"/>
        <w:bottom w:val="none" w:sz="0" w:space="0" w:color="auto"/>
        <w:right w:val="none" w:sz="0" w:space="0" w:color="auto"/>
      </w:divBdr>
    </w:div>
    <w:div w:id="181289927">
      <w:bodyDiv w:val="1"/>
      <w:marLeft w:val="0"/>
      <w:marRight w:val="0"/>
      <w:marTop w:val="0"/>
      <w:marBottom w:val="0"/>
      <w:divBdr>
        <w:top w:val="none" w:sz="0" w:space="0" w:color="auto"/>
        <w:left w:val="none" w:sz="0" w:space="0" w:color="auto"/>
        <w:bottom w:val="none" w:sz="0" w:space="0" w:color="auto"/>
        <w:right w:val="none" w:sz="0" w:space="0" w:color="auto"/>
      </w:divBdr>
    </w:div>
    <w:div w:id="512916009">
      <w:bodyDiv w:val="1"/>
      <w:marLeft w:val="0"/>
      <w:marRight w:val="0"/>
      <w:marTop w:val="0"/>
      <w:marBottom w:val="0"/>
      <w:divBdr>
        <w:top w:val="none" w:sz="0" w:space="0" w:color="auto"/>
        <w:left w:val="none" w:sz="0" w:space="0" w:color="auto"/>
        <w:bottom w:val="none" w:sz="0" w:space="0" w:color="auto"/>
        <w:right w:val="none" w:sz="0" w:space="0" w:color="auto"/>
      </w:divBdr>
    </w:div>
    <w:div w:id="878013864">
      <w:bodyDiv w:val="1"/>
      <w:marLeft w:val="0"/>
      <w:marRight w:val="0"/>
      <w:marTop w:val="0"/>
      <w:marBottom w:val="0"/>
      <w:divBdr>
        <w:top w:val="none" w:sz="0" w:space="0" w:color="auto"/>
        <w:left w:val="none" w:sz="0" w:space="0" w:color="auto"/>
        <w:bottom w:val="none" w:sz="0" w:space="0" w:color="auto"/>
        <w:right w:val="none" w:sz="0" w:space="0" w:color="auto"/>
      </w:divBdr>
    </w:div>
    <w:div w:id="1815416099">
      <w:bodyDiv w:val="1"/>
      <w:marLeft w:val="0"/>
      <w:marRight w:val="0"/>
      <w:marTop w:val="0"/>
      <w:marBottom w:val="0"/>
      <w:divBdr>
        <w:top w:val="none" w:sz="0" w:space="0" w:color="auto"/>
        <w:left w:val="none" w:sz="0" w:space="0" w:color="auto"/>
        <w:bottom w:val="none" w:sz="0" w:space="0" w:color="auto"/>
        <w:right w:val="none" w:sz="0" w:space="0" w:color="auto"/>
      </w:divBdr>
    </w:div>
    <w:div w:id="1902715018">
      <w:bodyDiv w:val="1"/>
      <w:marLeft w:val="0"/>
      <w:marRight w:val="0"/>
      <w:marTop w:val="0"/>
      <w:marBottom w:val="0"/>
      <w:divBdr>
        <w:top w:val="none" w:sz="0" w:space="0" w:color="auto"/>
        <w:left w:val="none" w:sz="0" w:space="0" w:color="auto"/>
        <w:bottom w:val="none" w:sz="0" w:space="0" w:color="auto"/>
        <w:right w:val="none" w:sz="0" w:space="0" w:color="auto"/>
      </w:divBdr>
    </w:div>
    <w:div w:id="19964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bestos.com/mesothelioma/latency-period.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Exponent</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McCarthy</dc:creator>
  <cp:lastModifiedBy>rhirsh</cp:lastModifiedBy>
  <cp:revision>2</cp:revision>
  <dcterms:created xsi:type="dcterms:W3CDTF">2013-09-05T18:03:00Z</dcterms:created>
  <dcterms:modified xsi:type="dcterms:W3CDTF">2013-09-05T18:03:00Z</dcterms:modified>
</cp:coreProperties>
</file>